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49"/>
        <w:gridCol w:w="179"/>
      </w:tblGrid>
      <w:tr w:rsidR="00E87BAF" w14:paraId="333B2BFF" w14:textId="77777777">
        <w:tc>
          <w:tcPr>
            <w:tcW w:w="179" w:type="dxa"/>
          </w:tcPr>
          <w:p w14:paraId="42D9C908" w14:textId="77777777" w:rsidR="00E87BAF" w:rsidRDefault="00E87BAF">
            <w:pPr>
              <w:pStyle w:val="EmptyCellLayoutStyle"/>
              <w:spacing w:after="0" w:line="240" w:lineRule="auto"/>
            </w:pPr>
          </w:p>
        </w:tc>
        <w:tc>
          <w:tcPr>
            <w:tcW w:w="0" w:type="dxa"/>
          </w:tcPr>
          <w:p w14:paraId="38020ADA" w14:textId="77777777" w:rsidR="00E87BAF" w:rsidRDefault="00E87BAF">
            <w:pPr>
              <w:pStyle w:val="EmptyCellLayoutStyle"/>
              <w:spacing w:after="0" w:line="240" w:lineRule="auto"/>
            </w:pPr>
          </w:p>
        </w:tc>
        <w:tc>
          <w:tcPr>
            <w:tcW w:w="0" w:type="dxa"/>
          </w:tcPr>
          <w:p w14:paraId="416729F5" w14:textId="77777777" w:rsidR="00E87BAF" w:rsidRDefault="00E87BA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8"/>
              <w:gridCol w:w="3059"/>
            </w:tblGrid>
            <w:tr w:rsidR="00E87BAF" w14:paraId="39243B8C" w14:textId="77777777">
              <w:trPr>
                <w:trHeight w:val="539"/>
              </w:trPr>
              <w:tc>
                <w:tcPr>
                  <w:tcW w:w="3240" w:type="dxa"/>
                </w:tcPr>
                <w:p w14:paraId="2DC170E6" w14:textId="77777777" w:rsidR="00E87BAF" w:rsidRDefault="00E87BAF">
                  <w:pPr>
                    <w:pStyle w:val="EmptyCellLayoutStyle"/>
                    <w:spacing w:after="0" w:line="240" w:lineRule="auto"/>
                  </w:pPr>
                </w:p>
              </w:tc>
              <w:tc>
                <w:tcPr>
                  <w:tcW w:w="179" w:type="dxa"/>
                </w:tcPr>
                <w:p w14:paraId="7114F9AC" w14:textId="77777777" w:rsidR="00E87BAF" w:rsidRDefault="00E87BAF">
                  <w:pPr>
                    <w:pStyle w:val="EmptyCellLayoutStyle"/>
                    <w:spacing w:after="0" w:line="240" w:lineRule="auto"/>
                  </w:pPr>
                </w:p>
              </w:tc>
              <w:tc>
                <w:tcPr>
                  <w:tcW w:w="539" w:type="dxa"/>
                </w:tcPr>
                <w:p w14:paraId="4CBB3EAF" w14:textId="77777777" w:rsidR="00E87BAF" w:rsidRDefault="00E87BAF">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87BAF" w14:paraId="033AC590" w14:textId="77777777">
                    <w:trPr>
                      <w:trHeight w:val="461"/>
                    </w:trPr>
                    <w:tc>
                      <w:tcPr>
                        <w:tcW w:w="2880" w:type="dxa"/>
                        <w:tcBorders>
                          <w:top w:val="nil"/>
                          <w:left w:val="nil"/>
                          <w:bottom w:val="nil"/>
                          <w:right w:val="nil"/>
                        </w:tcBorders>
                        <w:tcMar>
                          <w:top w:w="39" w:type="dxa"/>
                          <w:left w:w="39" w:type="dxa"/>
                          <w:bottom w:w="39" w:type="dxa"/>
                          <w:right w:w="39" w:type="dxa"/>
                        </w:tcMar>
                      </w:tcPr>
                      <w:p w14:paraId="46609B83" w14:textId="77777777" w:rsidR="00E87BAF" w:rsidRDefault="00364F59">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0B9D80B" w14:textId="77777777" w:rsidR="00E87BAF" w:rsidRDefault="00E87BAF">
                  <w:pPr>
                    <w:spacing w:after="0" w:line="240" w:lineRule="auto"/>
                  </w:pPr>
                </w:p>
              </w:tc>
              <w:tc>
                <w:tcPr>
                  <w:tcW w:w="540" w:type="dxa"/>
                </w:tcPr>
                <w:p w14:paraId="74A1D059" w14:textId="77777777" w:rsidR="00E87BAF" w:rsidRDefault="00E87BAF">
                  <w:pPr>
                    <w:pStyle w:val="EmptyCellLayoutStyle"/>
                    <w:spacing w:after="0" w:line="240" w:lineRule="auto"/>
                  </w:pPr>
                </w:p>
              </w:tc>
              <w:tc>
                <w:tcPr>
                  <w:tcW w:w="180" w:type="dxa"/>
                </w:tcPr>
                <w:p w14:paraId="7EC2D990" w14:textId="77777777" w:rsidR="00E87BAF" w:rsidRDefault="00E87BAF">
                  <w:pPr>
                    <w:pStyle w:val="EmptyCellLayoutStyle"/>
                    <w:spacing w:after="0" w:line="240" w:lineRule="auto"/>
                  </w:pPr>
                </w:p>
              </w:tc>
              <w:tc>
                <w:tcPr>
                  <w:tcW w:w="539" w:type="dxa"/>
                </w:tcPr>
                <w:p w14:paraId="1421646C" w14:textId="77777777" w:rsidR="00E87BAF" w:rsidRDefault="00E87BA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87BAF" w14:paraId="10F6A5F1" w14:textId="77777777">
                    <w:trPr>
                      <w:trHeight w:val="269"/>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87BAF" w14:paraId="51C198D2" w14:textId="77777777">
                          <w:trPr>
                            <w:trHeight w:val="191"/>
                          </w:trPr>
                          <w:tc>
                            <w:tcPr>
                              <w:tcW w:w="1260" w:type="dxa"/>
                              <w:tcBorders>
                                <w:top w:val="nil"/>
                                <w:left w:val="nil"/>
                                <w:bottom w:val="nil"/>
                                <w:right w:val="nil"/>
                              </w:tcBorders>
                              <w:tcMar>
                                <w:top w:w="39" w:type="dxa"/>
                                <w:left w:w="39" w:type="dxa"/>
                                <w:bottom w:w="39" w:type="dxa"/>
                                <w:right w:w="39" w:type="dxa"/>
                              </w:tcMar>
                            </w:tcPr>
                            <w:p w14:paraId="6016477E" w14:textId="77777777" w:rsidR="00E87BAF" w:rsidRDefault="00364F59">
                              <w:pPr>
                                <w:spacing w:after="0" w:line="240" w:lineRule="auto"/>
                              </w:pPr>
                              <w:r>
                                <w:rPr>
                                  <w:rFonts w:ascii="Arial" w:eastAsia="Arial" w:hAnsi="Arial"/>
                                  <w:b/>
                                  <w:color w:val="000000"/>
                                  <w:sz w:val="16"/>
                                </w:rPr>
                                <w:t>Position Code</w:t>
                              </w:r>
                            </w:p>
                          </w:tc>
                        </w:tr>
                      </w:tbl>
                      <w:p w14:paraId="0B108749" w14:textId="77777777" w:rsidR="00E87BAF" w:rsidRDefault="00E87BAF">
                        <w:pPr>
                          <w:spacing w:after="0" w:line="240" w:lineRule="auto"/>
                        </w:pPr>
                      </w:p>
                    </w:tc>
                    <w:tc>
                      <w:tcPr>
                        <w:tcW w:w="1800" w:type="dxa"/>
                        <w:tcBorders>
                          <w:top w:val="single" w:sz="15" w:space="0" w:color="000000"/>
                          <w:right w:val="single" w:sz="15" w:space="0" w:color="000000"/>
                        </w:tcBorders>
                      </w:tcPr>
                      <w:p w14:paraId="1422AA94" w14:textId="77777777" w:rsidR="00E87BAF" w:rsidRDefault="00E87BAF">
                        <w:pPr>
                          <w:pStyle w:val="EmptyCellLayoutStyle"/>
                          <w:spacing w:after="0" w:line="240" w:lineRule="auto"/>
                        </w:pPr>
                      </w:p>
                    </w:tc>
                  </w:tr>
                  <w:tr w:rsidR="00E87BAF" w14:paraId="455C231C" w14:textId="77777777">
                    <w:trPr>
                      <w:trHeight w:val="90"/>
                    </w:trPr>
                    <w:tc>
                      <w:tcPr>
                        <w:tcW w:w="1260" w:type="dxa"/>
                        <w:tcBorders>
                          <w:left w:val="single" w:sz="15" w:space="0" w:color="000000"/>
                        </w:tcBorders>
                      </w:tcPr>
                      <w:p w14:paraId="6148CE8A" w14:textId="77777777" w:rsidR="00E87BAF" w:rsidRDefault="00E87BAF">
                        <w:pPr>
                          <w:pStyle w:val="EmptyCellLayoutStyle"/>
                          <w:spacing w:after="0" w:line="240" w:lineRule="auto"/>
                        </w:pPr>
                      </w:p>
                    </w:tc>
                    <w:tc>
                      <w:tcPr>
                        <w:tcW w:w="1800" w:type="dxa"/>
                        <w:tcBorders>
                          <w:right w:val="single" w:sz="15" w:space="0" w:color="000000"/>
                        </w:tcBorders>
                      </w:tcPr>
                      <w:p w14:paraId="4128629E" w14:textId="77777777" w:rsidR="00E87BAF" w:rsidRDefault="00E87BAF">
                        <w:pPr>
                          <w:pStyle w:val="EmptyCellLayoutStyle"/>
                          <w:spacing w:after="0" w:line="240" w:lineRule="auto"/>
                        </w:pPr>
                      </w:p>
                    </w:tc>
                  </w:tr>
                  <w:tr w:rsidR="004618CE" w14:paraId="75C5C476" w14:textId="77777777" w:rsidTr="004618C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87BAF" w14:paraId="1218060A" w14:textId="77777777">
                          <w:trPr>
                            <w:trHeight w:val="212"/>
                          </w:trPr>
                          <w:tc>
                            <w:tcPr>
                              <w:tcW w:w="3060" w:type="dxa"/>
                              <w:tcBorders>
                                <w:top w:val="nil"/>
                                <w:left w:val="nil"/>
                                <w:bottom w:val="nil"/>
                                <w:right w:val="nil"/>
                              </w:tcBorders>
                              <w:tcMar>
                                <w:top w:w="39" w:type="dxa"/>
                                <w:left w:w="39" w:type="dxa"/>
                                <w:bottom w:w="39" w:type="dxa"/>
                                <w:right w:w="39" w:type="dxa"/>
                              </w:tcMar>
                            </w:tcPr>
                            <w:p w14:paraId="7ABBCF98" w14:textId="77777777" w:rsidR="00E87BAF" w:rsidRDefault="00364F59">
                              <w:pPr>
                                <w:spacing w:after="0" w:line="240" w:lineRule="auto"/>
                              </w:pPr>
                              <w:r>
                                <w:rPr>
                                  <w:rFonts w:ascii="Arial" w:eastAsia="Arial" w:hAnsi="Arial"/>
                                  <w:color w:val="000000"/>
                                </w:rPr>
                                <w:t>1. REGLAGTEC28R</w:t>
                              </w:r>
                            </w:p>
                          </w:tc>
                        </w:tr>
                      </w:tbl>
                      <w:p w14:paraId="3EAC5F03" w14:textId="77777777" w:rsidR="00E87BAF" w:rsidRDefault="00E87BAF">
                        <w:pPr>
                          <w:spacing w:after="0" w:line="240" w:lineRule="auto"/>
                        </w:pPr>
                      </w:p>
                    </w:tc>
                  </w:tr>
                </w:tbl>
                <w:p w14:paraId="3F0EE2EC" w14:textId="77777777" w:rsidR="00E87BAF" w:rsidRDefault="00E87BAF">
                  <w:pPr>
                    <w:spacing w:after="0" w:line="240" w:lineRule="auto"/>
                  </w:pPr>
                </w:p>
              </w:tc>
            </w:tr>
            <w:tr w:rsidR="004618CE" w14:paraId="5F96A412" w14:textId="77777777" w:rsidTr="004618CE">
              <w:trPr>
                <w:trHeight w:val="110"/>
              </w:trPr>
              <w:tc>
                <w:tcPr>
                  <w:tcW w:w="3240" w:type="dxa"/>
                </w:tcPr>
                <w:p w14:paraId="3E0D2C19" w14:textId="77777777" w:rsidR="00E87BAF" w:rsidRDefault="00E87BAF">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87BAF" w14:paraId="2A228FDC" w14:textId="77777777">
                    <w:trPr>
                      <w:trHeight w:val="461"/>
                    </w:trPr>
                    <w:tc>
                      <w:tcPr>
                        <w:tcW w:w="4319" w:type="dxa"/>
                        <w:tcBorders>
                          <w:top w:val="nil"/>
                          <w:left w:val="nil"/>
                          <w:bottom w:val="nil"/>
                          <w:right w:val="nil"/>
                        </w:tcBorders>
                        <w:tcMar>
                          <w:top w:w="39" w:type="dxa"/>
                          <w:left w:w="39" w:type="dxa"/>
                          <w:bottom w:w="39" w:type="dxa"/>
                          <w:right w:w="39" w:type="dxa"/>
                        </w:tcMar>
                      </w:tcPr>
                      <w:p w14:paraId="1A618470" w14:textId="77777777" w:rsidR="00E87BAF" w:rsidRDefault="00364F59">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AF5B63A" w14:textId="77777777" w:rsidR="00E87BAF" w:rsidRDefault="00E87BAF">
                  <w:pPr>
                    <w:spacing w:after="0" w:line="240" w:lineRule="auto"/>
                  </w:pPr>
                </w:p>
              </w:tc>
              <w:tc>
                <w:tcPr>
                  <w:tcW w:w="539" w:type="dxa"/>
                </w:tcPr>
                <w:p w14:paraId="0F5C979B" w14:textId="77777777" w:rsidR="00E87BAF" w:rsidRDefault="00E87BAF">
                  <w:pPr>
                    <w:pStyle w:val="EmptyCellLayoutStyle"/>
                    <w:spacing w:after="0" w:line="240" w:lineRule="auto"/>
                  </w:pPr>
                </w:p>
              </w:tc>
              <w:tc>
                <w:tcPr>
                  <w:tcW w:w="3060" w:type="dxa"/>
                  <w:vMerge/>
                </w:tcPr>
                <w:p w14:paraId="6E30C230" w14:textId="77777777" w:rsidR="00E87BAF" w:rsidRDefault="00E87BAF">
                  <w:pPr>
                    <w:pStyle w:val="EmptyCellLayoutStyle"/>
                    <w:spacing w:after="0" w:line="240" w:lineRule="auto"/>
                  </w:pPr>
                </w:p>
              </w:tc>
            </w:tr>
            <w:tr w:rsidR="004618CE" w14:paraId="4C469505" w14:textId="77777777" w:rsidTr="004618CE">
              <w:trPr>
                <w:trHeight w:val="429"/>
              </w:trPr>
              <w:tc>
                <w:tcPr>
                  <w:tcW w:w="3240" w:type="dxa"/>
                </w:tcPr>
                <w:p w14:paraId="31213177" w14:textId="77777777" w:rsidR="00E87BAF" w:rsidRDefault="00E87BAF">
                  <w:pPr>
                    <w:pStyle w:val="EmptyCellLayoutStyle"/>
                    <w:spacing w:after="0" w:line="240" w:lineRule="auto"/>
                  </w:pPr>
                </w:p>
              </w:tc>
              <w:tc>
                <w:tcPr>
                  <w:tcW w:w="179" w:type="dxa"/>
                  <w:gridSpan w:val="5"/>
                  <w:vMerge/>
                </w:tcPr>
                <w:p w14:paraId="61735D6C" w14:textId="77777777" w:rsidR="00E87BAF" w:rsidRDefault="00E87BAF">
                  <w:pPr>
                    <w:pStyle w:val="EmptyCellLayoutStyle"/>
                    <w:spacing w:after="0" w:line="240" w:lineRule="auto"/>
                  </w:pPr>
                </w:p>
              </w:tc>
              <w:tc>
                <w:tcPr>
                  <w:tcW w:w="539" w:type="dxa"/>
                </w:tcPr>
                <w:p w14:paraId="21D3E51B" w14:textId="77777777" w:rsidR="00E87BAF" w:rsidRDefault="00E87BAF">
                  <w:pPr>
                    <w:pStyle w:val="EmptyCellLayoutStyle"/>
                    <w:spacing w:after="0" w:line="240" w:lineRule="auto"/>
                  </w:pPr>
                </w:p>
              </w:tc>
              <w:tc>
                <w:tcPr>
                  <w:tcW w:w="3060" w:type="dxa"/>
                </w:tcPr>
                <w:p w14:paraId="590913B9" w14:textId="77777777" w:rsidR="00E87BAF" w:rsidRDefault="00E87BAF">
                  <w:pPr>
                    <w:pStyle w:val="EmptyCellLayoutStyle"/>
                    <w:spacing w:after="0" w:line="240" w:lineRule="auto"/>
                  </w:pPr>
                </w:p>
              </w:tc>
            </w:tr>
            <w:tr w:rsidR="00E87BAF" w14:paraId="2C38F7D5" w14:textId="77777777">
              <w:trPr>
                <w:trHeight w:val="180"/>
              </w:trPr>
              <w:tc>
                <w:tcPr>
                  <w:tcW w:w="3240" w:type="dxa"/>
                </w:tcPr>
                <w:p w14:paraId="4ACFC179" w14:textId="77777777" w:rsidR="00E87BAF" w:rsidRDefault="00E87BAF">
                  <w:pPr>
                    <w:pStyle w:val="EmptyCellLayoutStyle"/>
                    <w:spacing w:after="0" w:line="240" w:lineRule="auto"/>
                  </w:pPr>
                </w:p>
              </w:tc>
              <w:tc>
                <w:tcPr>
                  <w:tcW w:w="179" w:type="dxa"/>
                </w:tcPr>
                <w:p w14:paraId="1F3E24F0" w14:textId="77777777" w:rsidR="00E87BAF" w:rsidRDefault="00E87BAF">
                  <w:pPr>
                    <w:pStyle w:val="EmptyCellLayoutStyle"/>
                    <w:spacing w:after="0" w:line="240" w:lineRule="auto"/>
                  </w:pPr>
                </w:p>
              </w:tc>
              <w:tc>
                <w:tcPr>
                  <w:tcW w:w="539" w:type="dxa"/>
                </w:tcPr>
                <w:p w14:paraId="2E1BC6D5" w14:textId="77777777" w:rsidR="00E87BAF" w:rsidRDefault="00E87BAF">
                  <w:pPr>
                    <w:pStyle w:val="EmptyCellLayoutStyle"/>
                    <w:spacing w:after="0" w:line="240" w:lineRule="auto"/>
                  </w:pPr>
                </w:p>
              </w:tc>
              <w:tc>
                <w:tcPr>
                  <w:tcW w:w="2879" w:type="dxa"/>
                </w:tcPr>
                <w:p w14:paraId="7AA7A354" w14:textId="77777777" w:rsidR="00E87BAF" w:rsidRDefault="00E87BAF">
                  <w:pPr>
                    <w:pStyle w:val="EmptyCellLayoutStyle"/>
                    <w:spacing w:after="0" w:line="240" w:lineRule="auto"/>
                  </w:pPr>
                </w:p>
              </w:tc>
              <w:tc>
                <w:tcPr>
                  <w:tcW w:w="540" w:type="dxa"/>
                </w:tcPr>
                <w:p w14:paraId="0C31D870" w14:textId="77777777" w:rsidR="00E87BAF" w:rsidRDefault="00E87BAF">
                  <w:pPr>
                    <w:pStyle w:val="EmptyCellLayoutStyle"/>
                    <w:spacing w:after="0" w:line="240" w:lineRule="auto"/>
                  </w:pPr>
                </w:p>
              </w:tc>
              <w:tc>
                <w:tcPr>
                  <w:tcW w:w="180" w:type="dxa"/>
                </w:tcPr>
                <w:p w14:paraId="6F48EB2B" w14:textId="77777777" w:rsidR="00E87BAF" w:rsidRDefault="00E87BAF">
                  <w:pPr>
                    <w:pStyle w:val="EmptyCellLayoutStyle"/>
                    <w:spacing w:after="0" w:line="240" w:lineRule="auto"/>
                  </w:pPr>
                </w:p>
              </w:tc>
              <w:tc>
                <w:tcPr>
                  <w:tcW w:w="539" w:type="dxa"/>
                </w:tcPr>
                <w:p w14:paraId="5B72D073" w14:textId="77777777" w:rsidR="00E87BAF" w:rsidRDefault="00E87BAF">
                  <w:pPr>
                    <w:pStyle w:val="EmptyCellLayoutStyle"/>
                    <w:spacing w:after="0" w:line="240" w:lineRule="auto"/>
                  </w:pPr>
                </w:p>
              </w:tc>
              <w:tc>
                <w:tcPr>
                  <w:tcW w:w="3060" w:type="dxa"/>
                </w:tcPr>
                <w:p w14:paraId="5EB3A11E" w14:textId="77777777" w:rsidR="00E87BAF" w:rsidRDefault="00E87BAF">
                  <w:pPr>
                    <w:pStyle w:val="EmptyCellLayoutStyle"/>
                    <w:spacing w:after="0" w:line="240" w:lineRule="auto"/>
                  </w:pPr>
                </w:p>
              </w:tc>
            </w:tr>
            <w:tr w:rsidR="004618CE" w14:paraId="3C1CD8F1" w14:textId="77777777" w:rsidTr="004618CE">
              <w:trPr>
                <w:trHeight w:val="360"/>
              </w:trPr>
              <w:tc>
                <w:tcPr>
                  <w:tcW w:w="3240" w:type="dxa"/>
                </w:tcPr>
                <w:p w14:paraId="20886A7E" w14:textId="77777777" w:rsidR="00E87BAF" w:rsidRDefault="00E87BAF">
                  <w:pPr>
                    <w:pStyle w:val="EmptyCellLayoutStyle"/>
                    <w:spacing w:after="0" w:line="240" w:lineRule="auto"/>
                  </w:pPr>
                </w:p>
              </w:tc>
              <w:tc>
                <w:tcPr>
                  <w:tcW w:w="179" w:type="dxa"/>
                </w:tcPr>
                <w:p w14:paraId="2C6A1B86" w14:textId="77777777" w:rsidR="00E87BAF" w:rsidRDefault="00E87BAF">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87BAF" w14:paraId="2EB8A1E5" w14:textId="77777777">
                    <w:trPr>
                      <w:trHeight w:val="282"/>
                    </w:trPr>
                    <w:tc>
                      <w:tcPr>
                        <w:tcW w:w="3959" w:type="dxa"/>
                        <w:tcBorders>
                          <w:top w:val="nil"/>
                          <w:left w:val="nil"/>
                          <w:bottom w:val="nil"/>
                          <w:right w:val="nil"/>
                        </w:tcBorders>
                        <w:tcMar>
                          <w:top w:w="39" w:type="dxa"/>
                          <w:left w:w="39" w:type="dxa"/>
                          <w:bottom w:w="39" w:type="dxa"/>
                          <w:right w:w="39" w:type="dxa"/>
                        </w:tcMar>
                      </w:tcPr>
                      <w:p w14:paraId="7DAE9C8C" w14:textId="77777777" w:rsidR="00E87BAF" w:rsidRDefault="00364F59">
                        <w:pPr>
                          <w:spacing w:after="0" w:line="240" w:lineRule="auto"/>
                          <w:jc w:val="center"/>
                        </w:pPr>
                        <w:r>
                          <w:rPr>
                            <w:rFonts w:ascii="Arial" w:eastAsia="Arial" w:hAnsi="Arial"/>
                            <w:b/>
                            <w:color w:val="000000"/>
                            <w:sz w:val="28"/>
                          </w:rPr>
                          <w:t>POSITION DESCRIPTION</w:t>
                        </w:r>
                      </w:p>
                    </w:tc>
                  </w:tr>
                </w:tbl>
                <w:p w14:paraId="7C278B8E" w14:textId="77777777" w:rsidR="00E87BAF" w:rsidRDefault="00E87BAF">
                  <w:pPr>
                    <w:spacing w:after="0" w:line="240" w:lineRule="auto"/>
                  </w:pPr>
                </w:p>
              </w:tc>
              <w:tc>
                <w:tcPr>
                  <w:tcW w:w="180" w:type="dxa"/>
                </w:tcPr>
                <w:p w14:paraId="1421BDBA" w14:textId="77777777" w:rsidR="00E87BAF" w:rsidRDefault="00E87BAF">
                  <w:pPr>
                    <w:pStyle w:val="EmptyCellLayoutStyle"/>
                    <w:spacing w:after="0" w:line="240" w:lineRule="auto"/>
                  </w:pPr>
                </w:p>
              </w:tc>
              <w:tc>
                <w:tcPr>
                  <w:tcW w:w="539" w:type="dxa"/>
                </w:tcPr>
                <w:p w14:paraId="6D7834DA" w14:textId="77777777" w:rsidR="00E87BAF" w:rsidRDefault="00E87BAF">
                  <w:pPr>
                    <w:pStyle w:val="EmptyCellLayoutStyle"/>
                    <w:spacing w:after="0" w:line="240" w:lineRule="auto"/>
                  </w:pPr>
                </w:p>
              </w:tc>
              <w:tc>
                <w:tcPr>
                  <w:tcW w:w="3060" w:type="dxa"/>
                </w:tcPr>
                <w:p w14:paraId="37907673" w14:textId="77777777" w:rsidR="00E87BAF" w:rsidRDefault="00E87BAF">
                  <w:pPr>
                    <w:pStyle w:val="EmptyCellLayoutStyle"/>
                    <w:spacing w:after="0" w:line="240" w:lineRule="auto"/>
                  </w:pPr>
                </w:p>
              </w:tc>
            </w:tr>
            <w:tr w:rsidR="00E87BAF" w14:paraId="3788BFA7" w14:textId="77777777">
              <w:trPr>
                <w:trHeight w:val="179"/>
              </w:trPr>
              <w:tc>
                <w:tcPr>
                  <w:tcW w:w="3240" w:type="dxa"/>
                </w:tcPr>
                <w:p w14:paraId="39BB741C" w14:textId="77777777" w:rsidR="00E87BAF" w:rsidRDefault="00E87BAF">
                  <w:pPr>
                    <w:pStyle w:val="EmptyCellLayoutStyle"/>
                    <w:spacing w:after="0" w:line="240" w:lineRule="auto"/>
                  </w:pPr>
                </w:p>
              </w:tc>
              <w:tc>
                <w:tcPr>
                  <w:tcW w:w="179" w:type="dxa"/>
                </w:tcPr>
                <w:p w14:paraId="676238DA" w14:textId="77777777" w:rsidR="00E87BAF" w:rsidRDefault="00E87BAF">
                  <w:pPr>
                    <w:pStyle w:val="EmptyCellLayoutStyle"/>
                    <w:spacing w:after="0" w:line="240" w:lineRule="auto"/>
                  </w:pPr>
                </w:p>
              </w:tc>
              <w:tc>
                <w:tcPr>
                  <w:tcW w:w="539" w:type="dxa"/>
                </w:tcPr>
                <w:p w14:paraId="3E2BE580" w14:textId="77777777" w:rsidR="00E87BAF" w:rsidRDefault="00E87BAF">
                  <w:pPr>
                    <w:pStyle w:val="EmptyCellLayoutStyle"/>
                    <w:spacing w:after="0" w:line="240" w:lineRule="auto"/>
                  </w:pPr>
                </w:p>
              </w:tc>
              <w:tc>
                <w:tcPr>
                  <w:tcW w:w="2879" w:type="dxa"/>
                </w:tcPr>
                <w:p w14:paraId="35104554" w14:textId="77777777" w:rsidR="00E87BAF" w:rsidRDefault="00E87BAF">
                  <w:pPr>
                    <w:pStyle w:val="EmptyCellLayoutStyle"/>
                    <w:spacing w:after="0" w:line="240" w:lineRule="auto"/>
                  </w:pPr>
                </w:p>
              </w:tc>
              <w:tc>
                <w:tcPr>
                  <w:tcW w:w="540" w:type="dxa"/>
                </w:tcPr>
                <w:p w14:paraId="4C407B96" w14:textId="77777777" w:rsidR="00E87BAF" w:rsidRDefault="00E87BAF">
                  <w:pPr>
                    <w:pStyle w:val="EmptyCellLayoutStyle"/>
                    <w:spacing w:after="0" w:line="240" w:lineRule="auto"/>
                  </w:pPr>
                </w:p>
              </w:tc>
              <w:tc>
                <w:tcPr>
                  <w:tcW w:w="180" w:type="dxa"/>
                </w:tcPr>
                <w:p w14:paraId="60D1FBB0" w14:textId="77777777" w:rsidR="00E87BAF" w:rsidRDefault="00E87BAF">
                  <w:pPr>
                    <w:pStyle w:val="EmptyCellLayoutStyle"/>
                    <w:spacing w:after="0" w:line="240" w:lineRule="auto"/>
                  </w:pPr>
                </w:p>
              </w:tc>
              <w:tc>
                <w:tcPr>
                  <w:tcW w:w="539" w:type="dxa"/>
                </w:tcPr>
                <w:p w14:paraId="72B172BD" w14:textId="77777777" w:rsidR="00E87BAF" w:rsidRDefault="00E87BAF">
                  <w:pPr>
                    <w:pStyle w:val="EmptyCellLayoutStyle"/>
                    <w:spacing w:after="0" w:line="240" w:lineRule="auto"/>
                  </w:pPr>
                </w:p>
              </w:tc>
              <w:tc>
                <w:tcPr>
                  <w:tcW w:w="3060" w:type="dxa"/>
                </w:tcPr>
                <w:p w14:paraId="1C8BBAC4" w14:textId="77777777" w:rsidR="00E87BAF" w:rsidRDefault="00E87BAF">
                  <w:pPr>
                    <w:pStyle w:val="EmptyCellLayoutStyle"/>
                    <w:spacing w:after="0" w:line="240" w:lineRule="auto"/>
                  </w:pPr>
                </w:p>
              </w:tc>
            </w:tr>
          </w:tbl>
          <w:p w14:paraId="142D4A54" w14:textId="77777777" w:rsidR="00E87BAF" w:rsidRDefault="00E87BAF">
            <w:pPr>
              <w:spacing w:after="0" w:line="240" w:lineRule="auto"/>
            </w:pPr>
          </w:p>
        </w:tc>
        <w:tc>
          <w:tcPr>
            <w:tcW w:w="179" w:type="dxa"/>
          </w:tcPr>
          <w:p w14:paraId="28893822" w14:textId="77777777" w:rsidR="00E87BAF" w:rsidRDefault="00E87BAF">
            <w:pPr>
              <w:pStyle w:val="EmptyCellLayoutStyle"/>
              <w:spacing w:after="0" w:line="240" w:lineRule="auto"/>
            </w:pPr>
          </w:p>
        </w:tc>
      </w:tr>
      <w:tr w:rsidR="00E87BAF" w14:paraId="304FC364" w14:textId="77777777">
        <w:trPr>
          <w:trHeight w:val="99"/>
        </w:trPr>
        <w:tc>
          <w:tcPr>
            <w:tcW w:w="179" w:type="dxa"/>
          </w:tcPr>
          <w:p w14:paraId="00139F98" w14:textId="77777777" w:rsidR="00E87BAF" w:rsidRDefault="00E87BAF">
            <w:pPr>
              <w:pStyle w:val="EmptyCellLayoutStyle"/>
              <w:spacing w:after="0" w:line="240" w:lineRule="auto"/>
            </w:pPr>
          </w:p>
        </w:tc>
        <w:tc>
          <w:tcPr>
            <w:tcW w:w="0" w:type="dxa"/>
          </w:tcPr>
          <w:p w14:paraId="0BDE486A" w14:textId="77777777" w:rsidR="00E87BAF" w:rsidRDefault="00E87BAF">
            <w:pPr>
              <w:pStyle w:val="EmptyCellLayoutStyle"/>
              <w:spacing w:after="0" w:line="240" w:lineRule="auto"/>
            </w:pPr>
          </w:p>
        </w:tc>
        <w:tc>
          <w:tcPr>
            <w:tcW w:w="0" w:type="dxa"/>
          </w:tcPr>
          <w:p w14:paraId="698CB4D7" w14:textId="77777777" w:rsidR="00E87BAF" w:rsidRDefault="00E87BAF">
            <w:pPr>
              <w:pStyle w:val="EmptyCellLayoutStyle"/>
              <w:spacing w:after="0" w:line="240" w:lineRule="auto"/>
            </w:pPr>
          </w:p>
        </w:tc>
        <w:tc>
          <w:tcPr>
            <w:tcW w:w="11159" w:type="dxa"/>
          </w:tcPr>
          <w:p w14:paraId="56029BA7" w14:textId="77777777" w:rsidR="00E87BAF" w:rsidRDefault="00E87BAF">
            <w:pPr>
              <w:pStyle w:val="EmptyCellLayoutStyle"/>
              <w:spacing w:after="0" w:line="240" w:lineRule="auto"/>
            </w:pPr>
          </w:p>
        </w:tc>
        <w:tc>
          <w:tcPr>
            <w:tcW w:w="179" w:type="dxa"/>
          </w:tcPr>
          <w:p w14:paraId="3D1A2D7C" w14:textId="77777777" w:rsidR="00E87BAF" w:rsidRDefault="00E87BAF">
            <w:pPr>
              <w:pStyle w:val="EmptyCellLayoutStyle"/>
              <w:spacing w:after="0" w:line="240" w:lineRule="auto"/>
            </w:pPr>
          </w:p>
        </w:tc>
      </w:tr>
      <w:tr w:rsidR="004618CE" w14:paraId="7EC0E689" w14:textId="77777777" w:rsidTr="004618CE">
        <w:tc>
          <w:tcPr>
            <w:tcW w:w="179" w:type="dxa"/>
          </w:tcPr>
          <w:p w14:paraId="7F07A8E5" w14:textId="77777777" w:rsidR="00E87BAF" w:rsidRDefault="00E87BAF">
            <w:pPr>
              <w:pStyle w:val="EmptyCellLayoutStyle"/>
              <w:spacing w:after="0" w:line="240" w:lineRule="auto"/>
            </w:pPr>
          </w:p>
        </w:tc>
        <w:tc>
          <w:tcPr>
            <w:tcW w:w="0" w:type="dxa"/>
          </w:tcPr>
          <w:p w14:paraId="63E743AA" w14:textId="77777777" w:rsidR="00E87BAF" w:rsidRDefault="00E87BA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7"/>
            </w:tblGrid>
            <w:tr w:rsidR="00E87BAF" w14:paraId="1D64445A"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E87BAF" w14:paraId="531339C1"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A1BAEF2" w14:textId="77777777" w:rsidR="00E87BAF" w:rsidRDefault="00364F59">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239B71AA" w14:textId="77777777" w:rsidR="00E87BAF" w:rsidRDefault="00E87BAF">
                  <w:pPr>
                    <w:spacing w:after="0" w:line="240" w:lineRule="auto"/>
                  </w:pPr>
                </w:p>
              </w:tc>
            </w:tr>
            <w:tr w:rsidR="00E87BAF" w14:paraId="2E6A6939" w14:textId="77777777">
              <w:trPr>
                <w:trHeight w:val="20"/>
              </w:trPr>
              <w:tc>
                <w:tcPr>
                  <w:tcW w:w="11160" w:type="dxa"/>
                  <w:tcBorders>
                    <w:left w:val="single" w:sz="15" w:space="0" w:color="000000"/>
                    <w:right w:val="single" w:sz="15" w:space="0" w:color="000000"/>
                  </w:tcBorders>
                </w:tcPr>
                <w:p w14:paraId="2A9EF003" w14:textId="77777777" w:rsidR="00E87BAF" w:rsidRDefault="00E87BAF">
                  <w:pPr>
                    <w:pStyle w:val="EmptyCellLayoutStyle"/>
                    <w:spacing w:after="0" w:line="240" w:lineRule="auto"/>
                  </w:pPr>
                </w:p>
              </w:tc>
            </w:tr>
            <w:tr w:rsidR="00E87BAF" w14:paraId="0222F72E"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39"/>
                  </w:tblGrid>
                  <w:tr w:rsidR="00E87BAF" w14:paraId="2C9F36EC" w14:textId="77777777">
                    <w:trPr>
                      <w:trHeight w:val="282"/>
                    </w:trPr>
                    <w:tc>
                      <w:tcPr>
                        <w:tcW w:w="5580" w:type="dxa"/>
                        <w:tcBorders>
                          <w:top w:val="nil"/>
                          <w:left w:val="nil"/>
                          <w:bottom w:val="nil"/>
                          <w:right w:val="nil"/>
                        </w:tcBorders>
                        <w:tcMar>
                          <w:top w:w="39" w:type="dxa"/>
                          <w:left w:w="39" w:type="dxa"/>
                          <w:bottom w:w="39" w:type="dxa"/>
                          <w:right w:w="39" w:type="dxa"/>
                        </w:tcMar>
                      </w:tcPr>
                      <w:p w14:paraId="43538A25" w14:textId="77777777" w:rsidR="00E87BAF" w:rsidRDefault="00364F59">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6E7907E" w14:textId="77777777" w:rsidR="00E87BAF" w:rsidRDefault="00364F59">
                        <w:pPr>
                          <w:spacing w:after="0" w:line="240" w:lineRule="auto"/>
                        </w:pPr>
                        <w:r>
                          <w:rPr>
                            <w:rFonts w:ascii="Arial" w:eastAsia="Arial" w:hAnsi="Arial"/>
                            <w:b/>
                            <w:color w:val="000000"/>
                            <w:sz w:val="16"/>
                          </w:rPr>
                          <w:t>8. Department/Agency</w:t>
                        </w:r>
                      </w:p>
                    </w:tc>
                  </w:tr>
                  <w:tr w:rsidR="00E87BAF" w14:paraId="45559CC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0ACD07" w14:textId="77777777" w:rsidR="00E87BAF" w:rsidRDefault="00E87BA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06888D2" w14:textId="77777777" w:rsidR="00E87BAF" w:rsidRDefault="00364F59">
                        <w:pPr>
                          <w:spacing w:after="0" w:line="240" w:lineRule="auto"/>
                        </w:pPr>
                        <w:r>
                          <w:rPr>
                            <w:rFonts w:ascii="Arial" w:eastAsia="Arial" w:hAnsi="Arial"/>
                            <w:color w:val="000000"/>
                          </w:rPr>
                          <w:t>MDHHS-DPT OF HUMAN SVC CNTL OF</w:t>
                        </w:r>
                      </w:p>
                    </w:tc>
                  </w:tr>
                  <w:tr w:rsidR="00E87BAF" w14:paraId="14C3BDE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06B885D" w14:textId="77777777" w:rsidR="00E87BAF" w:rsidRDefault="00364F59">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5AF708" w14:textId="77777777" w:rsidR="00E87BAF" w:rsidRDefault="00364F59">
                        <w:pPr>
                          <w:spacing w:after="0" w:line="240" w:lineRule="auto"/>
                        </w:pPr>
                        <w:r>
                          <w:rPr>
                            <w:rFonts w:ascii="Arial" w:eastAsia="Arial" w:hAnsi="Arial"/>
                            <w:b/>
                            <w:color w:val="000000"/>
                            <w:sz w:val="16"/>
                          </w:rPr>
                          <w:t>9. Bureau (Institution, Board, or Commission)</w:t>
                        </w:r>
                      </w:p>
                    </w:tc>
                  </w:tr>
                  <w:tr w:rsidR="00E87BAF" w14:paraId="0082990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5A3877" w14:textId="77777777" w:rsidR="00E87BAF" w:rsidRDefault="00E87BA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4350161" w14:textId="2BB10AC1" w:rsidR="00E87BAF" w:rsidRDefault="00364F59">
                        <w:pPr>
                          <w:spacing w:after="0" w:line="240" w:lineRule="auto"/>
                        </w:pPr>
                        <w:r>
                          <w:rPr>
                            <w:rFonts w:ascii="Arial" w:eastAsia="Arial" w:hAnsi="Arial"/>
                            <w:color w:val="000000"/>
                          </w:rPr>
                          <w:t>Office of Inspector General</w:t>
                        </w:r>
                        <w:r w:rsidR="005319C8">
                          <w:rPr>
                            <w:rFonts w:ascii="Arial" w:eastAsia="Arial" w:hAnsi="Arial"/>
                            <w:color w:val="000000"/>
                          </w:rPr>
                          <w:t xml:space="preserve"> – Bureau of Public Assistance Fraud</w:t>
                        </w:r>
                      </w:p>
                    </w:tc>
                  </w:tr>
                  <w:tr w:rsidR="00E87BAF" w14:paraId="08F76DD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D35F451" w14:textId="77777777" w:rsidR="00E87BAF" w:rsidRDefault="00364F59">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EA9F8C" w14:textId="77777777" w:rsidR="00E87BAF" w:rsidRDefault="00364F59">
                        <w:pPr>
                          <w:spacing w:after="0" w:line="240" w:lineRule="auto"/>
                        </w:pPr>
                        <w:r>
                          <w:rPr>
                            <w:rFonts w:ascii="Arial" w:eastAsia="Arial" w:hAnsi="Arial"/>
                            <w:b/>
                            <w:color w:val="000000"/>
                            <w:sz w:val="16"/>
                          </w:rPr>
                          <w:t>10. Division</w:t>
                        </w:r>
                      </w:p>
                    </w:tc>
                  </w:tr>
                  <w:tr w:rsidR="00E87BAF" w14:paraId="6C1310D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3E17EE" w14:textId="77777777" w:rsidR="00E87BAF" w:rsidRDefault="00364F59">
                        <w:pPr>
                          <w:spacing w:after="0" w:line="240" w:lineRule="auto"/>
                        </w:pPr>
                        <w:r>
                          <w:rPr>
                            <w:rFonts w:ascii="Arial" w:eastAsia="Arial" w:hAnsi="Arial"/>
                            <w:color w:val="000000"/>
                          </w:rPr>
                          <w:t>REGULATION AGENT-E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28CB7B" w14:textId="09838136" w:rsidR="00E87BAF" w:rsidRDefault="005319C8">
                        <w:pPr>
                          <w:spacing w:after="0" w:line="240" w:lineRule="auto"/>
                        </w:pPr>
                        <w:r w:rsidRPr="005319C8">
                          <w:rPr>
                            <w:rFonts w:ascii="Arial" w:eastAsia="Arial" w:hAnsi="Arial"/>
                            <w:color w:val="000000"/>
                          </w:rPr>
                          <w:t>Recipient Fraud Investigations Division</w:t>
                        </w:r>
                      </w:p>
                    </w:tc>
                  </w:tr>
                  <w:tr w:rsidR="00E87BAF" w14:paraId="6F58DD8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27A5137" w14:textId="77777777" w:rsidR="00E87BAF" w:rsidRDefault="00364F59">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98A728A" w14:textId="77777777" w:rsidR="00E87BAF" w:rsidRDefault="00364F59">
                        <w:pPr>
                          <w:spacing w:after="0" w:line="240" w:lineRule="auto"/>
                        </w:pPr>
                        <w:r>
                          <w:rPr>
                            <w:rFonts w:ascii="Arial" w:eastAsia="Arial" w:hAnsi="Arial"/>
                            <w:b/>
                            <w:color w:val="000000"/>
                            <w:sz w:val="16"/>
                          </w:rPr>
                          <w:t>11. Section</w:t>
                        </w:r>
                      </w:p>
                    </w:tc>
                  </w:tr>
                  <w:tr w:rsidR="00E87BAF" w14:paraId="17D0D5F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F36F26F" w14:textId="77777777" w:rsidR="00E87BAF" w:rsidRDefault="00364F59">
                        <w:pPr>
                          <w:spacing w:after="0" w:line="240" w:lineRule="auto"/>
                        </w:pPr>
                        <w:r>
                          <w:rPr>
                            <w:rFonts w:ascii="Arial" w:eastAsia="Arial" w:hAnsi="Arial"/>
                            <w:color w:val="000000"/>
                          </w:rPr>
                          <w:t>Regulation Agent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9FF724D" w14:textId="77777777" w:rsidR="00E87BAF" w:rsidRDefault="00E87BAF">
                        <w:pPr>
                          <w:spacing w:after="0" w:line="240" w:lineRule="auto"/>
                        </w:pPr>
                      </w:p>
                    </w:tc>
                  </w:tr>
                  <w:tr w:rsidR="00E87BAF" w14:paraId="37F9E6C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1ADC823" w14:textId="77777777" w:rsidR="00E87BAF" w:rsidRDefault="00364F59">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2E3CB45" w14:textId="77777777" w:rsidR="00E87BAF" w:rsidRDefault="00364F59">
                        <w:pPr>
                          <w:spacing w:after="0" w:line="240" w:lineRule="auto"/>
                        </w:pPr>
                        <w:r>
                          <w:rPr>
                            <w:rFonts w:ascii="Arial" w:eastAsia="Arial" w:hAnsi="Arial"/>
                            <w:b/>
                            <w:color w:val="000000"/>
                            <w:sz w:val="16"/>
                          </w:rPr>
                          <w:t>12. Unit</w:t>
                        </w:r>
                      </w:p>
                    </w:tc>
                  </w:tr>
                  <w:tr w:rsidR="00E87BAF" w14:paraId="3B55F26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916B8BC" w14:textId="0F60C856" w:rsidR="00E87BAF" w:rsidRDefault="00364F59">
                        <w:pPr>
                          <w:spacing w:after="0" w:line="240" w:lineRule="auto"/>
                        </w:pPr>
                        <w:r>
                          <w:rPr>
                            <w:rFonts w:ascii="Arial" w:eastAsia="Arial" w:hAnsi="Arial"/>
                            <w:color w:val="000000"/>
                          </w:rPr>
                          <w:t>REGULATION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7B9BB5E" w14:textId="77777777" w:rsidR="00E87BAF" w:rsidRDefault="00E87BAF">
                        <w:pPr>
                          <w:spacing w:after="0" w:line="240" w:lineRule="auto"/>
                        </w:pPr>
                      </w:p>
                    </w:tc>
                  </w:tr>
                  <w:tr w:rsidR="00E87BAF" w14:paraId="11CC631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B40E016" w14:textId="77777777" w:rsidR="00E87BAF" w:rsidRDefault="00364F59">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2E18C34" w14:textId="77777777" w:rsidR="00E87BAF" w:rsidRDefault="00364F59">
                        <w:pPr>
                          <w:spacing w:after="0" w:line="240" w:lineRule="auto"/>
                        </w:pPr>
                        <w:r>
                          <w:rPr>
                            <w:rFonts w:ascii="Arial" w:eastAsia="Arial" w:hAnsi="Arial"/>
                            <w:b/>
                            <w:color w:val="000000"/>
                            <w:sz w:val="16"/>
                          </w:rPr>
                          <w:t>13. Work Location (City and Address)/Hours of Work</w:t>
                        </w:r>
                      </w:p>
                    </w:tc>
                  </w:tr>
                  <w:tr w:rsidR="00E87BAF" w14:paraId="37D2C6F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9010AD1" w14:textId="68CF8597" w:rsidR="00E87BAF" w:rsidRDefault="00364F59">
                        <w:pPr>
                          <w:spacing w:after="0" w:line="240" w:lineRule="auto"/>
                        </w:pPr>
                        <w:r>
                          <w:rPr>
                            <w:rFonts w:ascii="Arial" w:eastAsia="Arial" w:hAnsi="Arial"/>
                            <w:color w:val="000000"/>
                          </w:rPr>
                          <w:t>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08E1FE" w14:textId="4FCAEE78" w:rsidR="00E87BAF" w:rsidRDefault="005319C8">
                        <w:pPr>
                          <w:spacing w:after="0" w:line="240" w:lineRule="auto"/>
                        </w:pPr>
                        <w:r>
                          <w:rPr>
                            <w:rFonts w:ascii="Arial" w:eastAsia="Arial" w:hAnsi="Arial"/>
                            <w:color w:val="000000"/>
                          </w:rPr>
                          <w:t>TBD/</w:t>
                        </w:r>
                        <w:r w:rsidR="00364F59">
                          <w:rPr>
                            <w:rFonts w:ascii="Arial" w:eastAsia="Arial" w:hAnsi="Arial"/>
                            <w:color w:val="000000"/>
                          </w:rPr>
                          <w:t>Monday - Friday, 8:00am to 5:00pm</w:t>
                        </w:r>
                      </w:p>
                    </w:tc>
                  </w:tr>
                </w:tbl>
                <w:p w14:paraId="2C277E3F" w14:textId="77777777" w:rsidR="00E87BAF" w:rsidRDefault="00E87BAF">
                  <w:pPr>
                    <w:spacing w:after="0" w:line="240" w:lineRule="auto"/>
                  </w:pPr>
                </w:p>
              </w:tc>
            </w:tr>
            <w:tr w:rsidR="00E87BAF" w14:paraId="1FB0F434" w14:textId="77777777">
              <w:trPr>
                <w:trHeight w:val="14"/>
              </w:trPr>
              <w:tc>
                <w:tcPr>
                  <w:tcW w:w="11160" w:type="dxa"/>
                  <w:tcBorders>
                    <w:left w:val="single" w:sz="15" w:space="0" w:color="000000"/>
                    <w:bottom w:val="single" w:sz="7" w:space="0" w:color="000000"/>
                    <w:right w:val="single" w:sz="15" w:space="0" w:color="000000"/>
                  </w:tcBorders>
                </w:tcPr>
                <w:p w14:paraId="12714D58" w14:textId="77777777" w:rsidR="00E87BAF" w:rsidRDefault="00E87BAF">
                  <w:pPr>
                    <w:pStyle w:val="EmptyCellLayoutStyle"/>
                    <w:spacing w:after="0" w:line="240" w:lineRule="auto"/>
                  </w:pPr>
                </w:p>
              </w:tc>
            </w:tr>
          </w:tbl>
          <w:p w14:paraId="62952117" w14:textId="77777777" w:rsidR="00E87BAF" w:rsidRDefault="00E87BAF">
            <w:pPr>
              <w:spacing w:after="0" w:line="240" w:lineRule="auto"/>
            </w:pPr>
          </w:p>
        </w:tc>
        <w:tc>
          <w:tcPr>
            <w:tcW w:w="179" w:type="dxa"/>
          </w:tcPr>
          <w:p w14:paraId="0E236406" w14:textId="77777777" w:rsidR="00E87BAF" w:rsidRDefault="00E87BAF">
            <w:pPr>
              <w:pStyle w:val="EmptyCellLayoutStyle"/>
              <w:spacing w:after="0" w:line="240" w:lineRule="auto"/>
            </w:pPr>
          </w:p>
        </w:tc>
      </w:tr>
      <w:tr w:rsidR="004618CE" w14:paraId="44B0E59C" w14:textId="77777777" w:rsidTr="004618CE">
        <w:tc>
          <w:tcPr>
            <w:tcW w:w="179" w:type="dxa"/>
          </w:tcPr>
          <w:p w14:paraId="495903FD" w14:textId="77777777" w:rsidR="00E87BAF" w:rsidRDefault="00E87BA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2"/>
              <w:gridCol w:w="179"/>
            </w:tblGrid>
            <w:tr w:rsidR="00E87BAF" w14:paraId="5C851A47" w14:textId="77777777">
              <w:trPr>
                <w:trHeight w:val="36"/>
              </w:trPr>
              <w:tc>
                <w:tcPr>
                  <w:tcW w:w="0" w:type="dxa"/>
                  <w:tcBorders>
                    <w:top w:val="single" w:sz="7" w:space="0" w:color="000000"/>
                    <w:left w:val="single" w:sz="15" w:space="0" w:color="000000"/>
                  </w:tcBorders>
                </w:tcPr>
                <w:p w14:paraId="76FAE23D" w14:textId="77777777" w:rsidR="00E87BAF" w:rsidRDefault="00E87BAF">
                  <w:pPr>
                    <w:pStyle w:val="EmptyCellLayoutStyle"/>
                    <w:spacing w:after="0" w:line="240" w:lineRule="auto"/>
                  </w:pPr>
                </w:p>
              </w:tc>
              <w:tc>
                <w:tcPr>
                  <w:tcW w:w="5219" w:type="dxa"/>
                  <w:tcBorders>
                    <w:top w:val="single" w:sz="7" w:space="0" w:color="000000"/>
                  </w:tcBorders>
                </w:tcPr>
                <w:p w14:paraId="11C63C7E" w14:textId="77777777" w:rsidR="00E87BAF" w:rsidRDefault="00E87BAF">
                  <w:pPr>
                    <w:pStyle w:val="EmptyCellLayoutStyle"/>
                    <w:spacing w:after="0" w:line="240" w:lineRule="auto"/>
                  </w:pPr>
                </w:p>
              </w:tc>
              <w:tc>
                <w:tcPr>
                  <w:tcW w:w="5759" w:type="dxa"/>
                  <w:tcBorders>
                    <w:top w:val="single" w:sz="7" w:space="0" w:color="000000"/>
                  </w:tcBorders>
                </w:tcPr>
                <w:p w14:paraId="7D0B6AD6" w14:textId="77777777" w:rsidR="00E87BAF" w:rsidRDefault="00E87BAF">
                  <w:pPr>
                    <w:pStyle w:val="EmptyCellLayoutStyle"/>
                    <w:spacing w:after="0" w:line="240" w:lineRule="auto"/>
                  </w:pPr>
                </w:p>
              </w:tc>
              <w:tc>
                <w:tcPr>
                  <w:tcW w:w="180" w:type="dxa"/>
                  <w:tcBorders>
                    <w:top w:val="single" w:sz="7" w:space="0" w:color="000000"/>
                    <w:right w:val="single" w:sz="15" w:space="0" w:color="000000"/>
                  </w:tcBorders>
                </w:tcPr>
                <w:p w14:paraId="3A0E955E" w14:textId="77777777" w:rsidR="00E87BAF" w:rsidRDefault="00E87BAF">
                  <w:pPr>
                    <w:pStyle w:val="EmptyCellLayoutStyle"/>
                    <w:spacing w:after="0" w:line="240" w:lineRule="auto"/>
                  </w:pPr>
                </w:p>
              </w:tc>
            </w:tr>
            <w:tr w:rsidR="00E87BAF" w14:paraId="66D13EFE" w14:textId="77777777">
              <w:trPr>
                <w:trHeight w:val="269"/>
              </w:trPr>
              <w:tc>
                <w:tcPr>
                  <w:tcW w:w="0" w:type="dxa"/>
                  <w:tcBorders>
                    <w:left w:val="single" w:sz="15" w:space="0" w:color="000000"/>
                  </w:tcBorders>
                </w:tcPr>
                <w:p w14:paraId="794DFB8B"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97"/>
                  </w:tblGrid>
                  <w:tr w:rsidR="00E87BAF" w14:paraId="0F8A11C3" w14:textId="77777777">
                    <w:trPr>
                      <w:trHeight w:val="191"/>
                    </w:trPr>
                    <w:tc>
                      <w:tcPr>
                        <w:tcW w:w="5219" w:type="dxa"/>
                        <w:tcBorders>
                          <w:top w:val="nil"/>
                          <w:left w:val="nil"/>
                          <w:bottom w:val="nil"/>
                          <w:right w:val="nil"/>
                        </w:tcBorders>
                        <w:tcMar>
                          <w:top w:w="39" w:type="dxa"/>
                          <w:left w:w="39" w:type="dxa"/>
                          <w:bottom w:w="39" w:type="dxa"/>
                          <w:right w:w="39" w:type="dxa"/>
                        </w:tcMar>
                      </w:tcPr>
                      <w:p w14:paraId="3FB7F6F6" w14:textId="77777777" w:rsidR="00E87BAF" w:rsidRDefault="00364F59">
                        <w:pPr>
                          <w:spacing w:after="0" w:line="240" w:lineRule="auto"/>
                        </w:pPr>
                        <w:r>
                          <w:rPr>
                            <w:rFonts w:ascii="Arial" w:eastAsia="Arial" w:hAnsi="Arial"/>
                            <w:b/>
                            <w:color w:val="000000"/>
                            <w:sz w:val="16"/>
                          </w:rPr>
                          <w:t>14. General Summary of Function/Purpose of Position</w:t>
                        </w:r>
                      </w:p>
                    </w:tc>
                  </w:tr>
                </w:tbl>
                <w:p w14:paraId="3ED829E0" w14:textId="77777777" w:rsidR="00E87BAF" w:rsidRDefault="00E87BAF">
                  <w:pPr>
                    <w:spacing w:after="0" w:line="240" w:lineRule="auto"/>
                  </w:pPr>
                </w:p>
              </w:tc>
              <w:tc>
                <w:tcPr>
                  <w:tcW w:w="5759" w:type="dxa"/>
                </w:tcPr>
                <w:p w14:paraId="05CB4D85" w14:textId="77777777" w:rsidR="00E87BAF" w:rsidRDefault="00E87BAF">
                  <w:pPr>
                    <w:pStyle w:val="EmptyCellLayoutStyle"/>
                    <w:spacing w:after="0" w:line="240" w:lineRule="auto"/>
                  </w:pPr>
                </w:p>
              </w:tc>
              <w:tc>
                <w:tcPr>
                  <w:tcW w:w="180" w:type="dxa"/>
                  <w:tcBorders>
                    <w:right w:val="single" w:sz="15" w:space="0" w:color="000000"/>
                  </w:tcBorders>
                </w:tcPr>
                <w:p w14:paraId="6369A44E" w14:textId="77777777" w:rsidR="00E87BAF" w:rsidRDefault="00E87BAF">
                  <w:pPr>
                    <w:pStyle w:val="EmptyCellLayoutStyle"/>
                    <w:spacing w:after="0" w:line="240" w:lineRule="auto"/>
                  </w:pPr>
                </w:p>
              </w:tc>
            </w:tr>
            <w:tr w:rsidR="00E87BAF" w14:paraId="6DAA69AF" w14:textId="77777777">
              <w:trPr>
                <w:trHeight w:val="53"/>
              </w:trPr>
              <w:tc>
                <w:tcPr>
                  <w:tcW w:w="0" w:type="dxa"/>
                  <w:tcBorders>
                    <w:left w:val="single" w:sz="15" w:space="0" w:color="000000"/>
                  </w:tcBorders>
                </w:tcPr>
                <w:p w14:paraId="046A7D61" w14:textId="77777777" w:rsidR="00E87BAF" w:rsidRDefault="00E87BAF">
                  <w:pPr>
                    <w:pStyle w:val="EmptyCellLayoutStyle"/>
                    <w:spacing w:after="0" w:line="240" w:lineRule="auto"/>
                  </w:pPr>
                </w:p>
              </w:tc>
              <w:tc>
                <w:tcPr>
                  <w:tcW w:w="5219" w:type="dxa"/>
                </w:tcPr>
                <w:p w14:paraId="0458A352" w14:textId="77777777" w:rsidR="00E87BAF" w:rsidRDefault="00E87BAF">
                  <w:pPr>
                    <w:pStyle w:val="EmptyCellLayoutStyle"/>
                    <w:spacing w:after="0" w:line="240" w:lineRule="auto"/>
                  </w:pPr>
                </w:p>
              </w:tc>
              <w:tc>
                <w:tcPr>
                  <w:tcW w:w="5759" w:type="dxa"/>
                </w:tcPr>
                <w:p w14:paraId="577E334A" w14:textId="77777777" w:rsidR="00E87BAF" w:rsidRDefault="00E87BAF">
                  <w:pPr>
                    <w:pStyle w:val="EmptyCellLayoutStyle"/>
                    <w:spacing w:after="0" w:line="240" w:lineRule="auto"/>
                  </w:pPr>
                </w:p>
              </w:tc>
              <w:tc>
                <w:tcPr>
                  <w:tcW w:w="180" w:type="dxa"/>
                  <w:tcBorders>
                    <w:right w:val="single" w:sz="15" w:space="0" w:color="000000"/>
                  </w:tcBorders>
                </w:tcPr>
                <w:p w14:paraId="1F82880F" w14:textId="77777777" w:rsidR="00E87BAF" w:rsidRDefault="00E87BAF">
                  <w:pPr>
                    <w:pStyle w:val="EmptyCellLayoutStyle"/>
                    <w:spacing w:after="0" w:line="240" w:lineRule="auto"/>
                  </w:pPr>
                </w:p>
              </w:tc>
            </w:tr>
            <w:tr w:rsidR="004618CE" w14:paraId="32EBFB30" w14:textId="77777777" w:rsidTr="004618CE">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5"/>
                  </w:tblGrid>
                  <w:tr w:rsidR="00ED49E6" w:rsidRPr="00D3382E" w14:paraId="09B9667F" w14:textId="77777777">
                    <w:trPr>
                      <w:trHeight w:val="212"/>
                    </w:trPr>
                    <w:tc>
                      <w:tcPr>
                        <w:tcW w:w="10980" w:type="dxa"/>
                        <w:tcBorders>
                          <w:top w:val="nil"/>
                          <w:left w:val="nil"/>
                          <w:bottom w:val="nil"/>
                          <w:right w:val="nil"/>
                        </w:tcBorders>
                        <w:tcMar>
                          <w:top w:w="39" w:type="dxa"/>
                          <w:left w:w="39" w:type="dxa"/>
                          <w:bottom w:w="39" w:type="dxa"/>
                          <w:right w:w="39" w:type="dxa"/>
                        </w:tcMar>
                      </w:tcPr>
                      <w:p w14:paraId="3DA54E4B" w14:textId="099A6D2A" w:rsidR="00E87BAF" w:rsidRPr="00D3382E" w:rsidRDefault="00D3131F" w:rsidP="00D3131F">
                        <w:pPr>
                          <w:rPr>
                            <w:rFonts w:ascii="Arial" w:eastAsia="Arial" w:hAnsi="Arial"/>
                            <w:color w:val="000000"/>
                            <w:sz w:val="24"/>
                          </w:rPr>
                        </w:pPr>
                        <w:r>
                          <w:rPr>
                            <w:rFonts w:ascii="Arial" w:eastAsia="Arial" w:hAnsi="Arial"/>
                            <w:color w:val="000000"/>
                            <w:sz w:val="24"/>
                          </w:rPr>
                          <w:t>To</w:t>
                        </w:r>
                        <w:r w:rsidRPr="0096003C">
                          <w:rPr>
                            <w:rFonts w:ascii="Arial" w:eastAsia="Arial" w:hAnsi="Arial"/>
                            <w:color w:val="000000"/>
                            <w:sz w:val="24"/>
                          </w:rPr>
                          <w:t xml:space="preserve"> conduct investigations of fraud, waste or abuse by recipients, non-Medicaid providers and vendors of all MDHHS administered public assistance programs, such as food and cash assistance, as well as Medicaid and childcare programs. Positive investigation results are typically forwarded for prosecution or are addressed through administrative review. Investigative outcomes include criminal charges/convictions, restitution/repayment and program disqualification. Investigators make program improvement recommendations based on their results.</w:t>
                        </w:r>
                      </w:p>
                    </w:tc>
                  </w:tr>
                </w:tbl>
                <w:p w14:paraId="289DC20C" w14:textId="77777777" w:rsidR="00E87BAF" w:rsidRPr="00D3382E" w:rsidRDefault="00E87BAF">
                  <w:pPr>
                    <w:spacing w:after="0" w:line="240" w:lineRule="auto"/>
                    <w:rPr>
                      <w:rFonts w:ascii="Arial" w:eastAsia="Arial" w:hAnsi="Arial"/>
                      <w:color w:val="000000"/>
                      <w:sz w:val="24"/>
                    </w:rPr>
                  </w:pPr>
                </w:p>
              </w:tc>
              <w:tc>
                <w:tcPr>
                  <w:tcW w:w="180" w:type="dxa"/>
                  <w:tcBorders>
                    <w:right w:val="single" w:sz="15" w:space="0" w:color="000000"/>
                  </w:tcBorders>
                </w:tcPr>
                <w:p w14:paraId="472A0AC5" w14:textId="77777777" w:rsidR="00E87BAF" w:rsidRDefault="00E87BAF">
                  <w:pPr>
                    <w:pStyle w:val="EmptyCellLayoutStyle"/>
                    <w:spacing w:after="0" w:line="240" w:lineRule="auto"/>
                  </w:pPr>
                </w:p>
              </w:tc>
            </w:tr>
            <w:tr w:rsidR="00E87BAF" w14:paraId="3669F10D" w14:textId="77777777">
              <w:trPr>
                <w:trHeight w:val="969"/>
              </w:trPr>
              <w:tc>
                <w:tcPr>
                  <w:tcW w:w="0" w:type="dxa"/>
                  <w:tcBorders>
                    <w:left w:val="single" w:sz="15" w:space="0" w:color="000000"/>
                    <w:bottom w:val="single" w:sz="15" w:space="0" w:color="000000"/>
                  </w:tcBorders>
                </w:tcPr>
                <w:p w14:paraId="22102F30" w14:textId="77777777" w:rsidR="00E87BAF" w:rsidRPr="00D3382E" w:rsidRDefault="00E87BAF">
                  <w:pPr>
                    <w:pStyle w:val="EmptyCellLayoutStyle"/>
                    <w:spacing w:after="0" w:line="240" w:lineRule="auto"/>
                    <w:rPr>
                      <w:rFonts w:ascii="Arial" w:eastAsia="Arial" w:hAnsi="Arial"/>
                      <w:color w:val="000000"/>
                      <w:sz w:val="24"/>
                    </w:rPr>
                  </w:pPr>
                </w:p>
              </w:tc>
              <w:tc>
                <w:tcPr>
                  <w:tcW w:w="5219" w:type="dxa"/>
                  <w:tcBorders>
                    <w:bottom w:val="single" w:sz="15" w:space="0" w:color="000000"/>
                  </w:tcBorders>
                </w:tcPr>
                <w:p w14:paraId="61EF1A9A" w14:textId="77777777" w:rsidR="00E87BAF" w:rsidRPr="00D3382E" w:rsidRDefault="00E87BAF">
                  <w:pPr>
                    <w:pStyle w:val="EmptyCellLayoutStyle"/>
                    <w:spacing w:after="0" w:line="240" w:lineRule="auto"/>
                    <w:rPr>
                      <w:rFonts w:ascii="Arial" w:eastAsia="Arial" w:hAnsi="Arial"/>
                      <w:color w:val="000000"/>
                      <w:sz w:val="24"/>
                    </w:rPr>
                  </w:pPr>
                </w:p>
              </w:tc>
              <w:tc>
                <w:tcPr>
                  <w:tcW w:w="5759" w:type="dxa"/>
                  <w:tcBorders>
                    <w:bottom w:val="single" w:sz="15" w:space="0" w:color="000000"/>
                  </w:tcBorders>
                </w:tcPr>
                <w:p w14:paraId="2CDC81CE" w14:textId="77777777" w:rsidR="00E87BAF" w:rsidRPr="00D3382E" w:rsidRDefault="00E87BAF">
                  <w:pPr>
                    <w:pStyle w:val="EmptyCellLayoutStyle"/>
                    <w:spacing w:after="0" w:line="240" w:lineRule="auto"/>
                    <w:rPr>
                      <w:rFonts w:ascii="Arial" w:eastAsia="Arial" w:hAnsi="Arial"/>
                      <w:color w:val="000000"/>
                      <w:sz w:val="24"/>
                    </w:rPr>
                  </w:pPr>
                </w:p>
              </w:tc>
              <w:tc>
                <w:tcPr>
                  <w:tcW w:w="180" w:type="dxa"/>
                  <w:tcBorders>
                    <w:bottom w:val="single" w:sz="15" w:space="0" w:color="000000"/>
                    <w:right w:val="single" w:sz="15" w:space="0" w:color="000000"/>
                  </w:tcBorders>
                </w:tcPr>
                <w:p w14:paraId="226C78FB" w14:textId="77777777" w:rsidR="00E87BAF" w:rsidRDefault="00E87BAF">
                  <w:pPr>
                    <w:pStyle w:val="EmptyCellLayoutStyle"/>
                    <w:spacing w:after="0" w:line="240" w:lineRule="auto"/>
                  </w:pPr>
                </w:p>
              </w:tc>
            </w:tr>
          </w:tbl>
          <w:p w14:paraId="19515E96" w14:textId="77777777" w:rsidR="00E87BAF" w:rsidRDefault="00E87BAF">
            <w:pPr>
              <w:spacing w:after="0" w:line="240" w:lineRule="auto"/>
            </w:pPr>
          </w:p>
        </w:tc>
        <w:tc>
          <w:tcPr>
            <w:tcW w:w="179" w:type="dxa"/>
          </w:tcPr>
          <w:p w14:paraId="61A65251" w14:textId="77777777" w:rsidR="00E87BAF" w:rsidRDefault="00E87BAF">
            <w:pPr>
              <w:pStyle w:val="EmptyCellLayoutStyle"/>
              <w:spacing w:after="0" w:line="240" w:lineRule="auto"/>
            </w:pPr>
          </w:p>
        </w:tc>
      </w:tr>
    </w:tbl>
    <w:p w14:paraId="516578FF" w14:textId="77777777" w:rsidR="00E87BAF" w:rsidRDefault="00364F5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4"/>
        <w:gridCol w:w="2525"/>
        <w:gridCol w:w="178"/>
      </w:tblGrid>
      <w:tr w:rsidR="00E87BAF" w14:paraId="0DC91342" w14:textId="77777777">
        <w:trPr>
          <w:trHeight w:val="99"/>
        </w:trPr>
        <w:tc>
          <w:tcPr>
            <w:tcW w:w="179" w:type="dxa"/>
          </w:tcPr>
          <w:p w14:paraId="3CDFBAFC" w14:textId="77777777" w:rsidR="00E87BAF" w:rsidRDefault="00E87BAF">
            <w:pPr>
              <w:pStyle w:val="EmptyCellLayoutStyle"/>
              <w:spacing w:after="0" w:line="240" w:lineRule="auto"/>
            </w:pPr>
          </w:p>
        </w:tc>
        <w:tc>
          <w:tcPr>
            <w:tcW w:w="0" w:type="dxa"/>
          </w:tcPr>
          <w:p w14:paraId="6E15220C" w14:textId="77777777" w:rsidR="00E87BAF" w:rsidRDefault="00E87BAF">
            <w:pPr>
              <w:pStyle w:val="EmptyCellLayoutStyle"/>
              <w:spacing w:after="0" w:line="240" w:lineRule="auto"/>
            </w:pPr>
          </w:p>
        </w:tc>
        <w:tc>
          <w:tcPr>
            <w:tcW w:w="0" w:type="dxa"/>
          </w:tcPr>
          <w:p w14:paraId="3BC811A8" w14:textId="77777777" w:rsidR="00E87BAF" w:rsidRDefault="00E87BAF">
            <w:pPr>
              <w:pStyle w:val="EmptyCellLayoutStyle"/>
              <w:spacing w:after="0" w:line="240" w:lineRule="auto"/>
            </w:pPr>
          </w:p>
        </w:tc>
        <w:tc>
          <w:tcPr>
            <w:tcW w:w="0" w:type="dxa"/>
          </w:tcPr>
          <w:p w14:paraId="055A3812" w14:textId="77777777" w:rsidR="00E87BAF" w:rsidRDefault="00E87BAF">
            <w:pPr>
              <w:pStyle w:val="EmptyCellLayoutStyle"/>
              <w:spacing w:after="0" w:line="240" w:lineRule="auto"/>
            </w:pPr>
          </w:p>
        </w:tc>
        <w:tc>
          <w:tcPr>
            <w:tcW w:w="0" w:type="dxa"/>
          </w:tcPr>
          <w:p w14:paraId="7125BC70" w14:textId="77777777" w:rsidR="00E87BAF" w:rsidRDefault="00E87BAF">
            <w:pPr>
              <w:pStyle w:val="EmptyCellLayoutStyle"/>
              <w:spacing w:after="0" w:line="240" w:lineRule="auto"/>
            </w:pPr>
          </w:p>
        </w:tc>
        <w:tc>
          <w:tcPr>
            <w:tcW w:w="0" w:type="dxa"/>
          </w:tcPr>
          <w:p w14:paraId="4FBB13D7" w14:textId="77777777" w:rsidR="00E87BAF" w:rsidRDefault="00E87BAF">
            <w:pPr>
              <w:pStyle w:val="EmptyCellLayoutStyle"/>
              <w:spacing w:after="0" w:line="240" w:lineRule="auto"/>
            </w:pPr>
          </w:p>
        </w:tc>
        <w:tc>
          <w:tcPr>
            <w:tcW w:w="0" w:type="dxa"/>
          </w:tcPr>
          <w:p w14:paraId="56F50262" w14:textId="77777777" w:rsidR="00E87BAF" w:rsidRDefault="00E87BAF">
            <w:pPr>
              <w:pStyle w:val="EmptyCellLayoutStyle"/>
              <w:spacing w:after="0" w:line="240" w:lineRule="auto"/>
            </w:pPr>
          </w:p>
        </w:tc>
        <w:tc>
          <w:tcPr>
            <w:tcW w:w="2505" w:type="dxa"/>
          </w:tcPr>
          <w:p w14:paraId="10695D4B" w14:textId="77777777" w:rsidR="00E87BAF" w:rsidRDefault="00E87BAF">
            <w:pPr>
              <w:pStyle w:val="EmptyCellLayoutStyle"/>
              <w:spacing w:after="0" w:line="240" w:lineRule="auto"/>
            </w:pPr>
          </w:p>
        </w:tc>
        <w:tc>
          <w:tcPr>
            <w:tcW w:w="6119" w:type="dxa"/>
          </w:tcPr>
          <w:p w14:paraId="352CCB1B" w14:textId="77777777" w:rsidR="00E87BAF" w:rsidRDefault="00E87BAF">
            <w:pPr>
              <w:pStyle w:val="EmptyCellLayoutStyle"/>
              <w:spacing w:after="0" w:line="240" w:lineRule="auto"/>
            </w:pPr>
          </w:p>
        </w:tc>
        <w:tc>
          <w:tcPr>
            <w:tcW w:w="2534" w:type="dxa"/>
          </w:tcPr>
          <w:p w14:paraId="1278A1E1" w14:textId="77777777" w:rsidR="00E87BAF" w:rsidRDefault="00E87BAF">
            <w:pPr>
              <w:pStyle w:val="EmptyCellLayoutStyle"/>
              <w:spacing w:after="0" w:line="240" w:lineRule="auto"/>
            </w:pPr>
          </w:p>
        </w:tc>
        <w:tc>
          <w:tcPr>
            <w:tcW w:w="179" w:type="dxa"/>
          </w:tcPr>
          <w:p w14:paraId="38E6EAC3" w14:textId="77777777" w:rsidR="00E87BAF" w:rsidRDefault="00E87BAF">
            <w:pPr>
              <w:pStyle w:val="EmptyCellLayoutStyle"/>
              <w:spacing w:after="0" w:line="240" w:lineRule="auto"/>
            </w:pPr>
          </w:p>
        </w:tc>
      </w:tr>
      <w:tr w:rsidR="004618CE" w14:paraId="7F3E5F9E" w14:textId="77777777" w:rsidTr="004618CE">
        <w:tc>
          <w:tcPr>
            <w:tcW w:w="179" w:type="dxa"/>
          </w:tcPr>
          <w:p w14:paraId="75F48B56" w14:textId="77777777" w:rsidR="00E87BAF" w:rsidRDefault="00E87BAF">
            <w:pPr>
              <w:pStyle w:val="EmptyCellLayoutStyle"/>
              <w:spacing w:after="0" w:line="240" w:lineRule="auto"/>
            </w:pPr>
          </w:p>
        </w:tc>
        <w:tc>
          <w:tcPr>
            <w:tcW w:w="0" w:type="dxa"/>
          </w:tcPr>
          <w:p w14:paraId="41926392" w14:textId="77777777" w:rsidR="00E87BAF" w:rsidRDefault="00E87BAF">
            <w:pPr>
              <w:pStyle w:val="EmptyCellLayoutStyle"/>
              <w:spacing w:after="0" w:line="240" w:lineRule="auto"/>
            </w:pPr>
          </w:p>
        </w:tc>
        <w:tc>
          <w:tcPr>
            <w:tcW w:w="0" w:type="dxa"/>
          </w:tcPr>
          <w:p w14:paraId="28029F4C" w14:textId="77777777" w:rsidR="00E87BAF" w:rsidRDefault="00E87BAF">
            <w:pPr>
              <w:pStyle w:val="EmptyCellLayoutStyle"/>
              <w:spacing w:after="0" w:line="240" w:lineRule="auto"/>
            </w:pPr>
          </w:p>
        </w:tc>
        <w:tc>
          <w:tcPr>
            <w:tcW w:w="0" w:type="dxa"/>
          </w:tcPr>
          <w:p w14:paraId="07A5F67D" w14:textId="77777777" w:rsidR="00E87BAF" w:rsidRDefault="00E87BA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4618CE" w14:paraId="47590D82" w14:textId="77777777" w:rsidTr="004618C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BAF" w14:paraId="2FB7CAB6" w14:textId="77777777">
                    <w:trPr>
                      <w:trHeight w:val="822"/>
                    </w:trPr>
                    <w:tc>
                      <w:tcPr>
                        <w:tcW w:w="11160" w:type="dxa"/>
                        <w:tcBorders>
                          <w:top w:val="nil"/>
                          <w:left w:val="nil"/>
                          <w:bottom w:val="nil"/>
                          <w:right w:val="nil"/>
                        </w:tcBorders>
                        <w:tcMar>
                          <w:top w:w="39" w:type="dxa"/>
                          <w:left w:w="39" w:type="dxa"/>
                          <w:bottom w:w="39" w:type="dxa"/>
                          <w:right w:w="39" w:type="dxa"/>
                        </w:tcMar>
                      </w:tcPr>
                      <w:p w14:paraId="04EDBEA7" w14:textId="77777777" w:rsidR="00E87BAF" w:rsidRDefault="00364F59">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8E86AE1" w14:textId="77777777" w:rsidR="00E87BAF" w:rsidRDefault="00E87BAF">
                  <w:pPr>
                    <w:spacing w:after="0" w:line="240" w:lineRule="auto"/>
                  </w:pPr>
                </w:p>
              </w:tc>
            </w:tr>
            <w:tr w:rsidR="00E87BAF" w14:paraId="14CA45F6" w14:textId="77777777">
              <w:tc>
                <w:tcPr>
                  <w:tcW w:w="0" w:type="dxa"/>
                  <w:tcBorders>
                    <w:left w:val="single" w:sz="15" w:space="0" w:color="000000"/>
                    <w:bottom w:val="single" w:sz="7" w:space="0" w:color="000000"/>
                  </w:tcBorders>
                </w:tcPr>
                <w:p w14:paraId="3E6810EA" w14:textId="77777777" w:rsidR="00E87BAF" w:rsidRDefault="00E87BA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2"/>
                  </w:tblGrid>
                  <w:tr w:rsidR="00364F59" w14:paraId="0D657DF7"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8"/>
                        </w:tblGrid>
                        <w:tr w:rsidR="007C6ADF" w14:paraId="5A0CDD11"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5DAEEF" w14:textId="77777777" w:rsidR="00E87BAF" w:rsidRDefault="00364F59">
                              <w:pPr>
                                <w:spacing w:after="0" w:line="240" w:lineRule="auto"/>
                              </w:pPr>
                              <w:r>
                                <w:rPr>
                                  <w:rFonts w:ascii="Arial" w:eastAsia="Arial" w:hAnsi="Arial"/>
                                  <w:b/>
                                  <w:color w:val="000000"/>
                                  <w:sz w:val="16"/>
                                </w:rPr>
                                <w:t>Duty 1</w:t>
                              </w:r>
                            </w:p>
                          </w:tc>
                        </w:tr>
                        <w:tr w:rsidR="00152394" w14:paraId="6F53BDC6" w14:textId="77777777">
                          <w:trPr>
                            <w:trHeight w:val="282"/>
                          </w:trPr>
                          <w:tc>
                            <w:tcPr>
                              <w:tcW w:w="8004" w:type="dxa"/>
                              <w:tcBorders>
                                <w:top w:val="nil"/>
                                <w:left w:val="nil"/>
                                <w:bottom w:val="nil"/>
                                <w:right w:val="nil"/>
                              </w:tcBorders>
                              <w:tcMar>
                                <w:top w:w="39" w:type="dxa"/>
                                <w:left w:w="39" w:type="dxa"/>
                                <w:bottom w:w="39" w:type="dxa"/>
                                <w:right w:w="39" w:type="dxa"/>
                              </w:tcMar>
                            </w:tcPr>
                            <w:p w14:paraId="3A89B1A3"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F709999"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DC16530" w14:textId="77777777" w:rsidR="00E87BAF" w:rsidRDefault="00364F59">
                              <w:pPr>
                                <w:spacing w:after="0" w:line="240" w:lineRule="auto"/>
                              </w:pPr>
                              <w:r>
                                <w:rPr>
                                  <w:rFonts w:ascii="Arial" w:eastAsia="Arial" w:hAnsi="Arial"/>
                                  <w:b/>
                                  <w:color w:val="000000"/>
                                  <w:sz w:val="16"/>
                                </w:rPr>
                                <w:t>50</w:t>
                              </w:r>
                            </w:p>
                          </w:tc>
                        </w:tr>
                        <w:tr w:rsidR="007C6ADF" w14:paraId="0A0D1196"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AA43EE0" w14:textId="77777777" w:rsidR="00E87BAF" w:rsidRPr="004618CE" w:rsidRDefault="004618CE">
                              <w:pPr>
                                <w:spacing w:before="199" w:after="199" w:line="240" w:lineRule="auto"/>
                                <w:rPr>
                                  <w:rFonts w:ascii="Arial" w:eastAsia="Arial" w:hAnsi="Arial"/>
                                  <w:color w:val="000000"/>
                                  <w:sz w:val="24"/>
                                </w:rPr>
                              </w:pPr>
                              <w:r>
                                <w:rPr>
                                  <w:rFonts w:ascii="Arial" w:eastAsia="Arial" w:hAnsi="Arial"/>
                                  <w:color w:val="000000"/>
                                  <w:sz w:val="24"/>
                                </w:rPr>
                                <w:t>Agents/Investigators c</w:t>
                              </w:r>
                              <w:r w:rsidR="00364F59">
                                <w:rPr>
                                  <w:rFonts w:ascii="Arial" w:eastAsia="Arial" w:hAnsi="Arial"/>
                                  <w:color w:val="000000"/>
                                  <w:sz w:val="24"/>
                                </w:rPr>
                                <w:t>onduct criminal</w:t>
                              </w:r>
                              <w:r>
                                <w:rPr>
                                  <w:rFonts w:ascii="Arial" w:eastAsia="Arial" w:hAnsi="Arial"/>
                                  <w:color w:val="000000"/>
                                  <w:sz w:val="24"/>
                                </w:rPr>
                                <w:t xml:space="preserve"> and/or administrative</w:t>
                              </w:r>
                              <w:r w:rsidR="00364F59">
                                <w:rPr>
                                  <w:rFonts w:ascii="Arial" w:eastAsia="Arial" w:hAnsi="Arial"/>
                                  <w:color w:val="000000"/>
                                  <w:sz w:val="24"/>
                                </w:rPr>
                                <w:t xml:space="preserve"> investigations</w:t>
                              </w:r>
                              <w:r>
                                <w:rPr>
                                  <w:rFonts w:ascii="Arial" w:eastAsia="Arial" w:hAnsi="Arial"/>
                                  <w:color w:val="000000"/>
                                  <w:sz w:val="24"/>
                                </w:rPr>
                                <w:t xml:space="preserve"> of public assistance fraud by recipients, and non-Medicaid providers.   </w:t>
                              </w:r>
                              <w:r w:rsidR="00364F59">
                                <w:rPr>
                                  <w:rFonts w:ascii="Arial" w:eastAsia="Arial" w:hAnsi="Arial"/>
                                  <w:color w:val="000000"/>
                                  <w:sz w:val="24"/>
                                </w:rPr>
                                <w:t xml:space="preserve"> </w:t>
                              </w:r>
                              <w:r w:rsidR="00EF4CAF">
                                <w:rPr>
                                  <w:rFonts w:ascii="Arial" w:eastAsia="Arial" w:hAnsi="Arial"/>
                                  <w:color w:val="000000"/>
                                  <w:sz w:val="24"/>
                                </w:rPr>
                                <w:t>Agents</w:t>
                              </w:r>
                              <w:r>
                                <w:rPr>
                                  <w:rFonts w:ascii="Arial" w:eastAsia="Arial" w:hAnsi="Arial"/>
                                  <w:color w:val="000000"/>
                                  <w:sz w:val="24"/>
                                </w:rPr>
                                <w:t xml:space="preserve"> gather evidence </w:t>
                              </w:r>
                              <w:r w:rsidR="00364F59">
                                <w:rPr>
                                  <w:rFonts w:ascii="Arial" w:eastAsia="Arial" w:hAnsi="Arial"/>
                                  <w:color w:val="000000"/>
                                  <w:sz w:val="24"/>
                                </w:rPr>
                                <w:t>to substantiate or disprove allegations</w:t>
                              </w:r>
                              <w:r>
                                <w:rPr>
                                  <w:rFonts w:ascii="Arial" w:eastAsia="Arial" w:hAnsi="Arial"/>
                                  <w:color w:val="000000"/>
                                  <w:sz w:val="24"/>
                                </w:rPr>
                                <w:t xml:space="preserve"> of fraud in programs administered by MDHHS</w:t>
                              </w:r>
                              <w:r w:rsidR="00364F59">
                                <w:rPr>
                                  <w:rFonts w:ascii="Arial" w:eastAsia="Arial" w:hAnsi="Arial"/>
                                  <w:color w:val="000000"/>
                                  <w:sz w:val="24"/>
                                </w:rPr>
                                <w:t>.  </w:t>
                              </w:r>
                              <w:r>
                                <w:rPr>
                                  <w:rFonts w:ascii="Arial" w:eastAsia="Arial" w:hAnsi="Arial"/>
                                  <w:color w:val="000000"/>
                                  <w:sz w:val="24"/>
                                </w:rPr>
                                <w:t xml:space="preserve"> </w:t>
                              </w:r>
                              <w:r w:rsidR="00EF4CAF">
                                <w:rPr>
                                  <w:rFonts w:ascii="Arial" w:eastAsia="Arial" w:hAnsi="Arial"/>
                                  <w:color w:val="000000"/>
                                  <w:sz w:val="24"/>
                                </w:rPr>
                                <w:t>Agents utilize information obtained from their investigation to assist MDHHS caseworkers in determining new and/or ongoing benefits. Agents</w:t>
                              </w:r>
                              <w:r w:rsidR="00364F59">
                                <w:rPr>
                                  <w:rFonts w:ascii="Arial" w:eastAsia="Arial" w:hAnsi="Arial"/>
                                  <w:color w:val="000000"/>
                                  <w:sz w:val="24"/>
                                </w:rPr>
                                <w:t xml:space="preserve"> conduct investigations in a </w:t>
                              </w:r>
                              <w:r w:rsidR="00EF4CAF">
                                <w:rPr>
                                  <w:rFonts w:ascii="Arial" w:eastAsia="Arial" w:hAnsi="Arial"/>
                                  <w:color w:val="000000"/>
                                  <w:sz w:val="24"/>
                                </w:rPr>
                                <w:t xml:space="preserve">professional </w:t>
                              </w:r>
                              <w:r w:rsidR="00364F59">
                                <w:rPr>
                                  <w:rFonts w:ascii="Arial" w:eastAsia="Arial" w:hAnsi="Arial"/>
                                  <w:color w:val="000000"/>
                                  <w:sz w:val="24"/>
                                </w:rPr>
                                <w:t xml:space="preserve">manner that respects </w:t>
                              </w:r>
                              <w:r w:rsidR="00EF4CAF">
                                <w:rPr>
                                  <w:rFonts w:ascii="Arial" w:eastAsia="Arial" w:hAnsi="Arial"/>
                                  <w:color w:val="000000"/>
                                  <w:sz w:val="24"/>
                                </w:rPr>
                                <w:t xml:space="preserve">the </w:t>
                              </w:r>
                              <w:r>
                                <w:rPr>
                                  <w:rFonts w:ascii="Arial" w:eastAsia="Arial" w:hAnsi="Arial"/>
                                  <w:color w:val="000000"/>
                                  <w:sz w:val="24"/>
                                </w:rPr>
                                <w:t>constitutional rights</w:t>
                              </w:r>
                              <w:r w:rsidR="00EF4CAF">
                                <w:rPr>
                                  <w:rFonts w:ascii="Arial" w:eastAsia="Arial" w:hAnsi="Arial"/>
                                  <w:color w:val="000000"/>
                                  <w:sz w:val="24"/>
                                </w:rPr>
                                <w:t xml:space="preserve"> of subjects under investigation</w:t>
                              </w:r>
                              <w:r w:rsidR="00364F59">
                                <w:rPr>
                                  <w:rFonts w:ascii="Arial" w:eastAsia="Arial" w:hAnsi="Arial"/>
                                  <w:color w:val="000000"/>
                                  <w:sz w:val="24"/>
                                </w:rPr>
                                <w:t xml:space="preserve">. </w:t>
                              </w:r>
                              <w:r w:rsidR="00EF4CAF">
                                <w:rPr>
                                  <w:rFonts w:ascii="Arial" w:eastAsia="Arial" w:hAnsi="Arial"/>
                                  <w:color w:val="000000"/>
                                  <w:sz w:val="24"/>
                                </w:rPr>
                                <w:t>Agents seek</w:t>
                              </w:r>
                              <w:r w:rsidR="00364F59">
                                <w:rPr>
                                  <w:rFonts w:ascii="Arial" w:eastAsia="Arial" w:hAnsi="Arial"/>
                                  <w:color w:val="000000"/>
                                  <w:sz w:val="24"/>
                                </w:rPr>
                                <w:t xml:space="preserve"> and serve subpoenas and search warrants</w:t>
                              </w:r>
                              <w:r w:rsidR="00EF4CAF">
                                <w:rPr>
                                  <w:rFonts w:ascii="Arial" w:eastAsia="Arial" w:hAnsi="Arial"/>
                                  <w:color w:val="000000"/>
                                  <w:sz w:val="24"/>
                                </w:rPr>
                                <w:t xml:space="preserve"> to gather pertinent information needed, when necessary</w:t>
                              </w:r>
                              <w:r w:rsidR="00364F59">
                                <w:rPr>
                                  <w:rFonts w:ascii="Arial" w:eastAsia="Arial" w:hAnsi="Arial"/>
                                  <w:color w:val="000000"/>
                                  <w:sz w:val="24"/>
                                </w:rPr>
                                <w:t>.  </w:t>
                              </w:r>
                              <w:r w:rsidR="00EF4CAF">
                                <w:rPr>
                                  <w:rFonts w:ascii="Arial" w:eastAsia="Arial" w:hAnsi="Arial"/>
                                  <w:color w:val="000000"/>
                                  <w:sz w:val="24"/>
                                </w:rPr>
                                <w:t xml:space="preserve">Agents analyze </w:t>
                              </w:r>
                              <w:r w:rsidR="00364F59">
                                <w:rPr>
                                  <w:rFonts w:ascii="Arial" w:eastAsia="Arial" w:hAnsi="Arial"/>
                                  <w:color w:val="000000"/>
                                  <w:sz w:val="24"/>
                                </w:rPr>
                                <w:t xml:space="preserve">tax records and other financial data to </w:t>
                              </w:r>
                              <w:r w:rsidR="00EF4CAF">
                                <w:rPr>
                                  <w:rFonts w:ascii="Arial" w:eastAsia="Arial" w:hAnsi="Arial"/>
                                  <w:color w:val="000000"/>
                                  <w:sz w:val="24"/>
                                </w:rPr>
                                <w:t>trace income/assets</w:t>
                              </w:r>
                              <w:r w:rsidR="00364F59">
                                <w:rPr>
                                  <w:rFonts w:ascii="Arial" w:eastAsia="Arial" w:hAnsi="Arial"/>
                                  <w:color w:val="000000"/>
                                  <w:sz w:val="24"/>
                                </w:rPr>
                                <w:t xml:space="preserve"> and determine ownership of </w:t>
                              </w:r>
                              <w:r w:rsidR="00EF4CAF">
                                <w:rPr>
                                  <w:rFonts w:ascii="Arial" w:eastAsia="Arial" w:hAnsi="Arial"/>
                                  <w:color w:val="000000"/>
                                  <w:sz w:val="24"/>
                                </w:rPr>
                                <w:t>resources including</w:t>
                              </w:r>
                              <w:r w:rsidR="00364F59">
                                <w:rPr>
                                  <w:rFonts w:ascii="Arial" w:eastAsia="Arial" w:hAnsi="Arial"/>
                                  <w:color w:val="000000"/>
                                  <w:sz w:val="24"/>
                                </w:rPr>
                                <w:t xml:space="preserve"> real and </w:t>
                              </w:r>
                              <w:r>
                                <w:rPr>
                                  <w:rFonts w:ascii="Arial" w:eastAsia="Arial" w:hAnsi="Arial"/>
                                  <w:color w:val="000000"/>
                                  <w:sz w:val="24"/>
                                </w:rPr>
                                <w:t>personal property</w:t>
                              </w:r>
                              <w:r w:rsidR="00364F59">
                                <w:rPr>
                                  <w:rFonts w:ascii="Arial" w:eastAsia="Arial" w:hAnsi="Arial"/>
                                  <w:color w:val="000000"/>
                                  <w:sz w:val="24"/>
                                </w:rPr>
                                <w:t>.</w:t>
                              </w:r>
                            </w:p>
                          </w:tc>
                        </w:tr>
                        <w:tr w:rsidR="00152394" w14:paraId="270A1D36" w14:textId="77777777">
                          <w:trPr>
                            <w:trHeight w:val="282"/>
                          </w:trPr>
                          <w:tc>
                            <w:tcPr>
                              <w:tcW w:w="8004" w:type="dxa"/>
                              <w:tcBorders>
                                <w:top w:val="nil"/>
                                <w:left w:val="nil"/>
                                <w:bottom w:val="nil"/>
                                <w:right w:val="nil"/>
                              </w:tcBorders>
                              <w:tcMar>
                                <w:top w:w="39" w:type="dxa"/>
                                <w:left w:w="39" w:type="dxa"/>
                                <w:bottom w:w="39" w:type="dxa"/>
                                <w:right w:w="39" w:type="dxa"/>
                              </w:tcMar>
                            </w:tcPr>
                            <w:p w14:paraId="326864DC"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9F21CB1"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843AB2A" w14:textId="77777777" w:rsidR="00E87BAF" w:rsidRDefault="00E87BAF">
                              <w:pPr>
                                <w:spacing w:after="0" w:line="240" w:lineRule="auto"/>
                              </w:pPr>
                            </w:p>
                          </w:tc>
                        </w:tr>
                        <w:tr w:rsidR="007C6ADF" w14:paraId="744FCF12"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A0F67E0" w14:textId="77777777" w:rsidR="00E87BAF" w:rsidRDefault="00364F59">
                              <w:pPr>
                                <w:numPr>
                                  <w:ilvl w:val="0"/>
                                  <w:numId w:val="1"/>
                                </w:numPr>
                                <w:spacing w:after="0" w:line="240" w:lineRule="auto"/>
                                <w:ind w:left="720" w:hanging="360"/>
                              </w:pPr>
                              <w:r>
                                <w:rPr>
                                  <w:rFonts w:ascii="Arial" w:eastAsia="Arial" w:hAnsi="Arial"/>
                                  <w:color w:val="000000"/>
                                  <w:sz w:val="24"/>
                                </w:rPr>
                                <w:t>Develops and follows investigation plan</w:t>
                              </w:r>
                              <w:r w:rsidR="00EF4CAF">
                                <w:rPr>
                                  <w:rFonts w:ascii="Arial" w:eastAsia="Arial" w:hAnsi="Arial"/>
                                  <w:color w:val="000000"/>
                                  <w:sz w:val="24"/>
                                </w:rPr>
                                <w:t>s</w:t>
                              </w:r>
                              <w:r>
                                <w:rPr>
                                  <w:rFonts w:ascii="Arial" w:eastAsia="Arial" w:hAnsi="Arial"/>
                                  <w:color w:val="000000"/>
                                  <w:sz w:val="24"/>
                                </w:rPr>
                                <w:t>, evaluates results and modifies plan</w:t>
                              </w:r>
                              <w:r w:rsidR="00EF4CAF">
                                <w:rPr>
                                  <w:rFonts w:ascii="Arial" w:eastAsia="Arial" w:hAnsi="Arial"/>
                                  <w:color w:val="000000"/>
                                  <w:sz w:val="24"/>
                                </w:rPr>
                                <w:t>s</w:t>
                              </w:r>
                              <w:r>
                                <w:rPr>
                                  <w:rFonts w:ascii="Arial" w:eastAsia="Arial" w:hAnsi="Arial"/>
                                  <w:color w:val="000000"/>
                                  <w:sz w:val="24"/>
                                </w:rPr>
                                <w:t>, if necessary.</w:t>
                              </w:r>
                            </w:p>
                            <w:p w14:paraId="4C10CC40" w14:textId="77777777" w:rsidR="00E87BAF" w:rsidRDefault="00364F59">
                              <w:pPr>
                                <w:numPr>
                                  <w:ilvl w:val="0"/>
                                  <w:numId w:val="1"/>
                                </w:numPr>
                                <w:spacing w:after="0" w:line="240" w:lineRule="auto"/>
                                <w:ind w:left="720" w:hanging="360"/>
                              </w:pPr>
                              <w:r>
                                <w:rPr>
                                  <w:rFonts w:ascii="Arial" w:eastAsia="Arial" w:hAnsi="Arial"/>
                                  <w:color w:val="000000"/>
                                  <w:sz w:val="24"/>
                                </w:rPr>
                                <w:t>Evaluates data to recognize and select relevant and material information; collects and preserves evidence from banks, businesses, government agencies and other sources.</w:t>
                              </w:r>
                            </w:p>
                            <w:p w14:paraId="3B787EDA" w14:textId="77777777" w:rsidR="00E87BAF" w:rsidRDefault="00364F59">
                              <w:pPr>
                                <w:numPr>
                                  <w:ilvl w:val="0"/>
                                  <w:numId w:val="1"/>
                                </w:numPr>
                                <w:spacing w:after="0" w:line="240" w:lineRule="auto"/>
                                <w:ind w:left="720" w:hanging="360"/>
                              </w:pPr>
                              <w:r>
                                <w:rPr>
                                  <w:rFonts w:ascii="Arial" w:eastAsia="Arial" w:hAnsi="Arial"/>
                                  <w:color w:val="000000"/>
                                  <w:sz w:val="24"/>
                                </w:rPr>
                                <w:t>Interviews and obtains statements from witnesses.</w:t>
                              </w:r>
                            </w:p>
                            <w:p w14:paraId="18A7559A" w14:textId="77777777" w:rsidR="00E87BAF" w:rsidRDefault="00364F59">
                              <w:pPr>
                                <w:numPr>
                                  <w:ilvl w:val="0"/>
                                  <w:numId w:val="1"/>
                                </w:numPr>
                                <w:spacing w:after="0" w:line="240" w:lineRule="auto"/>
                                <w:ind w:left="720" w:hanging="360"/>
                              </w:pPr>
                              <w:r>
                                <w:rPr>
                                  <w:rFonts w:ascii="Arial" w:eastAsia="Arial" w:hAnsi="Arial"/>
                                  <w:color w:val="000000"/>
                                  <w:sz w:val="24"/>
                                </w:rPr>
                                <w:t>Requests forensic handwriting examination if essential to the validity of proofs.</w:t>
                              </w:r>
                            </w:p>
                            <w:p w14:paraId="668BB7B4" w14:textId="77777777" w:rsidR="00E87BAF" w:rsidRDefault="00364F59">
                              <w:pPr>
                                <w:numPr>
                                  <w:ilvl w:val="0"/>
                                  <w:numId w:val="1"/>
                                </w:numPr>
                                <w:spacing w:after="0" w:line="240" w:lineRule="auto"/>
                                <w:ind w:left="720" w:hanging="360"/>
                              </w:pPr>
                              <w:r>
                                <w:rPr>
                                  <w:rFonts w:ascii="Arial" w:eastAsia="Arial" w:hAnsi="Arial"/>
                                  <w:color w:val="000000"/>
                                  <w:sz w:val="24"/>
                                </w:rPr>
                                <w:t xml:space="preserve">Interviews </w:t>
                              </w:r>
                              <w:r w:rsidR="007E7477">
                                <w:rPr>
                                  <w:rFonts w:ascii="Arial" w:eastAsia="Arial" w:hAnsi="Arial"/>
                                  <w:color w:val="000000"/>
                                  <w:sz w:val="24"/>
                                </w:rPr>
                                <w:t>subjects under investigation</w:t>
                              </w:r>
                              <w:r>
                                <w:rPr>
                                  <w:rFonts w:ascii="Arial" w:eastAsia="Arial" w:hAnsi="Arial"/>
                                  <w:color w:val="000000"/>
                                  <w:sz w:val="24"/>
                                </w:rPr>
                                <w:t xml:space="preserve">, </w:t>
                              </w:r>
                              <w:r w:rsidR="007E7477">
                                <w:rPr>
                                  <w:rFonts w:ascii="Arial" w:eastAsia="Arial" w:hAnsi="Arial"/>
                                  <w:color w:val="000000"/>
                                  <w:sz w:val="24"/>
                                </w:rPr>
                                <w:t>respecting their constitutional rights and a</w:t>
                              </w:r>
                              <w:r>
                                <w:rPr>
                                  <w:rFonts w:ascii="Arial" w:eastAsia="Arial" w:hAnsi="Arial"/>
                                  <w:color w:val="000000"/>
                                  <w:sz w:val="24"/>
                                </w:rPr>
                                <w:t>ttempts to obtain legally admissible statements.</w:t>
                              </w:r>
                            </w:p>
                            <w:p w14:paraId="19136E87" w14:textId="77777777" w:rsidR="00E87BAF" w:rsidRDefault="00364F59">
                              <w:pPr>
                                <w:numPr>
                                  <w:ilvl w:val="0"/>
                                  <w:numId w:val="1"/>
                                </w:numPr>
                                <w:spacing w:after="0" w:line="240" w:lineRule="auto"/>
                                <w:ind w:left="720" w:hanging="360"/>
                              </w:pPr>
                              <w:r>
                                <w:rPr>
                                  <w:rFonts w:ascii="Arial" w:eastAsia="Arial" w:hAnsi="Arial"/>
                                  <w:color w:val="000000"/>
                                  <w:sz w:val="24"/>
                                </w:rPr>
                                <w:t xml:space="preserve">On occasion, may assist lead agent, manager or </w:t>
                              </w:r>
                              <w:r w:rsidR="007E7477">
                                <w:rPr>
                                  <w:rFonts w:ascii="Arial" w:eastAsia="Arial" w:hAnsi="Arial"/>
                                  <w:color w:val="000000"/>
                                  <w:sz w:val="24"/>
                                </w:rPr>
                                <w:t>OIG specialized</w:t>
                              </w:r>
                              <w:r>
                                <w:rPr>
                                  <w:rFonts w:ascii="Arial" w:eastAsia="Arial" w:hAnsi="Arial"/>
                                  <w:color w:val="000000"/>
                                  <w:sz w:val="24"/>
                                </w:rPr>
                                <w:t xml:space="preserve"> </w:t>
                              </w:r>
                              <w:r w:rsidR="007E7477">
                                <w:rPr>
                                  <w:rFonts w:ascii="Arial" w:eastAsia="Arial" w:hAnsi="Arial"/>
                                  <w:color w:val="000000"/>
                                  <w:sz w:val="24"/>
                                </w:rPr>
                                <w:t>un</w:t>
                              </w:r>
                              <w:r>
                                <w:rPr>
                                  <w:rFonts w:ascii="Arial" w:eastAsia="Arial" w:hAnsi="Arial"/>
                                  <w:color w:val="000000"/>
                                  <w:sz w:val="24"/>
                                </w:rPr>
                                <w:t>it</w:t>
                              </w:r>
                              <w:r w:rsidR="007E7477">
                                <w:rPr>
                                  <w:rFonts w:ascii="Arial" w:eastAsia="Arial" w:hAnsi="Arial"/>
                                  <w:color w:val="000000"/>
                                  <w:sz w:val="24"/>
                                </w:rPr>
                                <w:t>s</w:t>
                              </w:r>
                              <w:r>
                                <w:rPr>
                                  <w:rFonts w:ascii="Arial" w:eastAsia="Arial" w:hAnsi="Arial"/>
                                  <w:color w:val="000000"/>
                                  <w:sz w:val="24"/>
                                </w:rPr>
                                <w:t xml:space="preserve"> with investigations.</w:t>
                              </w:r>
                            </w:p>
                            <w:p w14:paraId="1983E75E" w14:textId="77777777" w:rsidR="00E87BAF" w:rsidRDefault="00364F59">
                              <w:pPr>
                                <w:spacing w:before="199" w:after="199" w:line="240" w:lineRule="auto"/>
                              </w:pPr>
                              <w:r>
                                <w:rPr>
                                  <w:rFonts w:ascii="Arial" w:eastAsia="Arial" w:hAnsi="Arial"/>
                                  <w:color w:val="000000"/>
                                  <w:sz w:val="24"/>
                                </w:rPr>
                                <w:t> </w:t>
                              </w:r>
                            </w:p>
                          </w:tc>
                        </w:tr>
                        <w:tr w:rsidR="007C6ADF" w14:paraId="733B81FA"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4C7E225" w14:textId="77777777" w:rsidR="00E87BAF" w:rsidRDefault="00364F59">
                              <w:pPr>
                                <w:spacing w:after="0" w:line="240" w:lineRule="auto"/>
                              </w:pPr>
                              <w:r>
                                <w:rPr>
                                  <w:rFonts w:ascii="Arial" w:eastAsia="Arial" w:hAnsi="Arial"/>
                                  <w:b/>
                                  <w:color w:val="000000"/>
                                  <w:sz w:val="16"/>
                                </w:rPr>
                                <w:t>Duty 2</w:t>
                              </w:r>
                            </w:p>
                          </w:tc>
                        </w:tr>
                        <w:tr w:rsidR="00152394" w14:paraId="3C484D8B" w14:textId="77777777">
                          <w:trPr>
                            <w:trHeight w:val="282"/>
                          </w:trPr>
                          <w:tc>
                            <w:tcPr>
                              <w:tcW w:w="8004" w:type="dxa"/>
                              <w:tcBorders>
                                <w:top w:val="nil"/>
                                <w:left w:val="nil"/>
                                <w:bottom w:val="nil"/>
                                <w:right w:val="nil"/>
                              </w:tcBorders>
                              <w:tcMar>
                                <w:top w:w="39" w:type="dxa"/>
                                <w:left w:w="39" w:type="dxa"/>
                                <w:bottom w:w="39" w:type="dxa"/>
                                <w:right w:w="39" w:type="dxa"/>
                              </w:tcMar>
                            </w:tcPr>
                            <w:p w14:paraId="4CF63A2C"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D22889F"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0DFFF0C" w14:textId="77777777" w:rsidR="00E87BAF" w:rsidRDefault="00364F59">
                              <w:pPr>
                                <w:spacing w:after="0" w:line="240" w:lineRule="auto"/>
                              </w:pPr>
                              <w:r>
                                <w:rPr>
                                  <w:rFonts w:ascii="Arial" w:eastAsia="Arial" w:hAnsi="Arial"/>
                                  <w:b/>
                                  <w:color w:val="000000"/>
                                  <w:sz w:val="16"/>
                                </w:rPr>
                                <w:t>15</w:t>
                              </w:r>
                            </w:p>
                          </w:tc>
                        </w:tr>
                        <w:tr w:rsidR="007C6ADF" w14:paraId="20A1AA94"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3CD3B3B3" w14:textId="56AE914D" w:rsidR="00E87BAF" w:rsidRDefault="007E7477">
                              <w:pPr>
                                <w:spacing w:before="199" w:after="199" w:line="240" w:lineRule="auto"/>
                              </w:pPr>
                              <w:r>
                                <w:rPr>
                                  <w:rFonts w:ascii="Arial" w:eastAsia="Arial" w:hAnsi="Arial"/>
                                  <w:color w:val="000000"/>
                                  <w:sz w:val="24"/>
                                </w:rPr>
                                <w:t>Agents/Investigators r</w:t>
                              </w:r>
                              <w:r w:rsidR="00364F59">
                                <w:rPr>
                                  <w:rFonts w:ascii="Arial" w:eastAsia="Arial" w:hAnsi="Arial"/>
                                  <w:color w:val="000000"/>
                                  <w:sz w:val="24"/>
                                </w:rPr>
                                <w:t>eview</w:t>
                              </w:r>
                              <w:r>
                                <w:rPr>
                                  <w:rFonts w:ascii="Arial" w:eastAsia="Arial" w:hAnsi="Arial"/>
                                  <w:color w:val="000000"/>
                                  <w:sz w:val="24"/>
                                </w:rPr>
                                <w:t xml:space="preserve"> </w:t>
                              </w:r>
                              <w:r w:rsidR="00364F59">
                                <w:rPr>
                                  <w:rFonts w:ascii="Arial" w:eastAsia="Arial" w:hAnsi="Arial"/>
                                  <w:color w:val="000000"/>
                                  <w:sz w:val="24"/>
                                </w:rPr>
                                <w:t xml:space="preserve">and analyze complaints of alleged fraud received from </w:t>
                              </w:r>
                              <w:r>
                                <w:rPr>
                                  <w:rFonts w:ascii="Arial" w:eastAsia="Arial" w:hAnsi="Arial"/>
                                  <w:color w:val="000000"/>
                                  <w:sz w:val="24"/>
                                </w:rPr>
                                <w:t>state and federal agencies, OIG’s Investigative Analytics Unit, the</w:t>
                              </w:r>
                              <w:r w:rsidR="00364F59">
                                <w:rPr>
                                  <w:rFonts w:ascii="Arial" w:eastAsia="Arial" w:hAnsi="Arial"/>
                                  <w:color w:val="000000"/>
                                  <w:sz w:val="24"/>
                                </w:rPr>
                                <w:t xml:space="preserve"> </w:t>
                              </w:r>
                              <w:proofErr w:type="gramStart"/>
                              <w:r w:rsidR="00364F59">
                                <w:rPr>
                                  <w:rFonts w:ascii="Arial" w:eastAsia="Arial" w:hAnsi="Arial"/>
                                  <w:color w:val="000000"/>
                                  <w:sz w:val="24"/>
                                </w:rPr>
                                <w:t>general public</w:t>
                              </w:r>
                              <w:proofErr w:type="gramEnd"/>
                              <w:r w:rsidR="00364F59">
                                <w:rPr>
                                  <w:rFonts w:ascii="Arial" w:eastAsia="Arial" w:hAnsi="Arial"/>
                                  <w:color w:val="000000"/>
                                  <w:sz w:val="24"/>
                                </w:rPr>
                                <w:t>, law enforcement agencies,</w:t>
                              </w:r>
                              <w:r>
                                <w:rPr>
                                  <w:rFonts w:ascii="Arial" w:eastAsia="Arial" w:hAnsi="Arial"/>
                                  <w:color w:val="000000"/>
                                  <w:sz w:val="24"/>
                                </w:rPr>
                                <w:t xml:space="preserve"> </w:t>
                              </w:r>
                              <w:r w:rsidR="00364F59">
                                <w:rPr>
                                  <w:rFonts w:ascii="Arial" w:eastAsia="Arial" w:hAnsi="Arial"/>
                                  <w:color w:val="000000"/>
                                  <w:sz w:val="24"/>
                                </w:rPr>
                                <w:t xml:space="preserve">and other sources. </w:t>
                              </w:r>
                              <w:r w:rsidR="00FE5560">
                                <w:rPr>
                                  <w:rFonts w:ascii="Arial" w:eastAsia="Arial" w:hAnsi="Arial"/>
                                  <w:color w:val="000000"/>
                                  <w:sz w:val="24"/>
                                </w:rPr>
                                <w:t>Agents</w:t>
                              </w:r>
                              <w:r w:rsidR="00FA698D">
                                <w:rPr>
                                  <w:rFonts w:ascii="Arial" w:eastAsia="Arial" w:hAnsi="Arial"/>
                                  <w:color w:val="000000"/>
                                  <w:sz w:val="24"/>
                                </w:rPr>
                                <w:t xml:space="preserve"> analyze</w:t>
                              </w:r>
                              <w:r w:rsidR="00364F59">
                                <w:rPr>
                                  <w:rFonts w:ascii="Arial" w:eastAsia="Arial" w:hAnsi="Arial"/>
                                  <w:color w:val="000000"/>
                                  <w:sz w:val="24"/>
                                </w:rPr>
                                <w:t xml:space="preserve"> </w:t>
                              </w:r>
                              <w:r w:rsidR="00FA698D">
                                <w:rPr>
                                  <w:rFonts w:ascii="Arial" w:eastAsia="Arial" w:hAnsi="Arial"/>
                                  <w:color w:val="000000"/>
                                  <w:sz w:val="24"/>
                                </w:rPr>
                                <w:t>case management systems/</w:t>
                              </w:r>
                              <w:r w:rsidR="00364F59">
                                <w:rPr>
                                  <w:rFonts w:ascii="Arial" w:eastAsia="Arial" w:hAnsi="Arial"/>
                                  <w:color w:val="000000"/>
                                  <w:sz w:val="24"/>
                                </w:rPr>
                                <w:t>data applying knowledge of criminal law and MDHHS program policies to assess the probability or extent of violations of criminal fraud statutes, Federal regulations and State rules and policies.</w:t>
                              </w:r>
                            </w:p>
                          </w:tc>
                        </w:tr>
                        <w:tr w:rsidR="00152394" w14:paraId="58910721" w14:textId="77777777">
                          <w:trPr>
                            <w:trHeight w:val="282"/>
                          </w:trPr>
                          <w:tc>
                            <w:tcPr>
                              <w:tcW w:w="8004" w:type="dxa"/>
                              <w:tcBorders>
                                <w:top w:val="nil"/>
                                <w:left w:val="nil"/>
                                <w:bottom w:val="nil"/>
                                <w:right w:val="nil"/>
                              </w:tcBorders>
                              <w:tcMar>
                                <w:top w:w="39" w:type="dxa"/>
                                <w:left w:w="39" w:type="dxa"/>
                                <w:bottom w:w="39" w:type="dxa"/>
                                <w:right w:w="39" w:type="dxa"/>
                              </w:tcMar>
                            </w:tcPr>
                            <w:p w14:paraId="7519AD5B"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51C61BC"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CDE55DE" w14:textId="77777777" w:rsidR="00E87BAF" w:rsidRDefault="00E87BAF">
                              <w:pPr>
                                <w:spacing w:after="0" w:line="240" w:lineRule="auto"/>
                              </w:pPr>
                            </w:p>
                          </w:tc>
                        </w:tr>
                        <w:tr w:rsidR="007C6ADF" w14:paraId="13F2AFEE"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90AD5BA" w14:textId="2D43F5A3" w:rsidR="00E87BAF" w:rsidRDefault="00364F59">
                              <w:pPr>
                                <w:numPr>
                                  <w:ilvl w:val="0"/>
                                  <w:numId w:val="1"/>
                                </w:numPr>
                                <w:spacing w:after="0" w:line="240" w:lineRule="auto"/>
                                <w:ind w:left="720" w:hanging="360"/>
                              </w:pPr>
                              <w:r>
                                <w:rPr>
                                  <w:rFonts w:ascii="Arial" w:eastAsia="Arial" w:hAnsi="Arial"/>
                                  <w:color w:val="000000"/>
                                  <w:sz w:val="24"/>
                                </w:rPr>
                                <w:t>Defines the scope and objective of</w:t>
                              </w:r>
                              <w:r w:rsidR="006E32A5">
                                <w:rPr>
                                  <w:rFonts w:ascii="Arial" w:eastAsia="Arial" w:hAnsi="Arial"/>
                                  <w:color w:val="000000"/>
                                  <w:sz w:val="24"/>
                                </w:rPr>
                                <w:t xml:space="preserve"> various</w:t>
                              </w:r>
                              <w:r>
                                <w:rPr>
                                  <w:rFonts w:ascii="Arial" w:eastAsia="Arial" w:hAnsi="Arial"/>
                                  <w:color w:val="000000"/>
                                  <w:sz w:val="24"/>
                                </w:rPr>
                                <w:t xml:space="preserve"> investigations; determines investigative course through planning</w:t>
                              </w:r>
                              <w:r w:rsidR="006E32A5">
                                <w:rPr>
                                  <w:rFonts w:ascii="Arial" w:eastAsia="Arial" w:hAnsi="Arial"/>
                                  <w:color w:val="000000"/>
                                  <w:sz w:val="24"/>
                                </w:rPr>
                                <w:t xml:space="preserve">, </w:t>
                              </w:r>
                              <w:r>
                                <w:rPr>
                                  <w:rFonts w:ascii="Arial" w:eastAsia="Arial" w:hAnsi="Arial"/>
                                  <w:color w:val="000000"/>
                                  <w:sz w:val="24"/>
                                </w:rPr>
                                <w:t>organizing and establish</w:t>
                              </w:r>
                              <w:r w:rsidR="006E32A5">
                                <w:rPr>
                                  <w:rFonts w:ascii="Arial" w:eastAsia="Arial" w:hAnsi="Arial"/>
                                  <w:color w:val="000000"/>
                                  <w:sz w:val="24"/>
                                </w:rPr>
                                <w:t>ing</w:t>
                              </w:r>
                              <w:r>
                                <w:rPr>
                                  <w:rFonts w:ascii="Arial" w:eastAsia="Arial" w:hAnsi="Arial"/>
                                  <w:color w:val="000000"/>
                                  <w:sz w:val="24"/>
                                </w:rPr>
                                <w:t xml:space="preserve"> priorities</w:t>
                              </w:r>
                            </w:p>
                            <w:p w14:paraId="47E50A3B" w14:textId="26006D5C" w:rsidR="00FC0571" w:rsidRPr="00FC0571" w:rsidRDefault="00364F59" w:rsidP="00FC0571">
                              <w:pPr>
                                <w:numPr>
                                  <w:ilvl w:val="0"/>
                                  <w:numId w:val="1"/>
                                </w:numPr>
                                <w:spacing w:after="0" w:line="240" w:lineRule="auto"/>
                                <w:ind w:left="720" w:hanging="360"/>
                              </w:pPr>
                              <w:r>
                                <w:rPr>
                                  <w:rFonts w:ascii="Arial" w:eastAsia="Arial" w:hAnsi="Arial"/>
                                  <w:color w:val="000000"/>
                                  <w:sz w:val="24"/>
                                </w:rPr>
                                <w:t>Determines the need for records; identifies</w:t>
                              </w:r>
                              <w:r w:rsidR="00032645">
                                <w:rPr>
                                  <w:rFonts w:ascii="Arial" w:eastAsia="Arial" w:hAnsi="Arial"/>
                                  <w:color w:val="000000"/>
                                  <w:sz w:val="24"/>
                                </w:rPr>
                                <w:t xml:space="preserve"> </w:t>
                              </w:r>
                              <w:r>
                                <w:rPr>
                                  <w:rFonts w:ascii="Arial" w:eastAsia="Arial" w:hAnsi="Arial"/>
                                  <w:color w:val="000000"/>
                                  <w:sz w:val="24"/>
                                </w:rPr>
                                <w:t>potential witnesses, interpret</w:t>
                              </w:r>
                              <w:r w:rsidR="00152394">
                                <w:rPr>
                                  <w:rFonts w:ascii="Arial" w:eastAsia="Arial" w:hAnsi="Arial"/>
                                  <w:color w:val="000000"/>
                                  <w:sz w:val="24"/>
                                </w:rPr>
                                <w:t>s</w:t>
                              </w:r>
                              <w:r>
                                <w:rPr>
                                  <w:rFonts w:ascii="Arial" w:eastAsia="Arial" w:hAnsi="Arial"/>
                                  <w:color w:val="000000"/>
                                  <w:sz w:val="24"/>
                                </w:rPr>
                                <w:t xml:space="preserve"> and appl</w:t>
                              </w:r>
                              <w:r w:rsidR="00152394">
                                <w:rPr>
                                  <w:rFonts w:ascii="Arial" w:eastAsia="Arial" w:hAnsi="Arial"/>
                                  <w:color w:val="000000"/>
                                  <w:sz w:val="24"/>
                                </w:rPr>
                                <w:t>ies</w:t>
                              </w:r>
                              <w:r>
                                <w:rPr>
                                  <w:rFonts w:ascii="Arial" w:eastAsia="Arial" w:hAnsi="Arial"/>
                                  <w:color w:val="000000"/>
                                  <w:sz w:val="24"/>
                                </w:rPr>
                                <w:t xml:space="preserve"> laws, rules, policies and procedures to analyze factual, technical and legal aspects of allegations</w:t>
                              </w:r>
                            </w:p>
                            <w:p w14:paraId="4FB5FE89" w14:textId="48011F68" w:rsidR="00E87BAF" w:rsidRDefault="00EB1EB9" w:rsidP="00636AE0">
                              <w:pPr>
                                <w:numPr>
                                  <w:ilvl w:val="0"/>
                                  <w:numId w:val="1"/>
                                </w:numPr>
                                <w:spacing w:after="0" w:line="240" w:lineRule="auto"/>
                                <w:ind w:left="720" w:hanging="360"/>
                              </w:pPr>
                              <w:r>
                                <w:rPr>
                                  <w:rFonts w:ascii="Arial" w:eastAsia="Arial" w:hAnsi="Arial"/>
                                  <w:color w:val="000000"/>
                                  <w:sz w:val="24"/>
                                </w:rPr>
                                <w:t>Recognizes violations that contain elements of fraud</w:t>
                              </w:r>
                              <w:r w:rsidR="00634C78">
                                <w:rPr>
                                  <w:rFonts w:ascii="Arial" w:eastAsia="Arial" w:hAnsi="Arial"/>
                                  <w:color w:val="000000"/>
                                  <w:sz w:val="24"/>
                                </w:rPr>
                                <w:t>, other criminal statutes</w:t>
                              </w:r>
                              <w:r>
                                <w:rPr>
                                  <w:rFonts w:ascii="Arial" w:eastAsia="Arial" w:hAnsi="Arial"/>
                                  <w:color w:val="000000"/>
                                  <w:sz w:val="24"/>
                                </w:rPr>
                                <w:t xml:space="preserve"> and/or Intentional Program Violations (IPVs)</w:t>
                              </w:r>
                            </w:p>
                          </w:tc>
                        </w:tr>
                        <w:tr w:rsidR="007C6ADF" w14:paraId="0F043C3A"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053EEFD" w14:textId="77777777" w:rsidR="00E87BAF" w:rsidRDefault="00364F59">
                              <w:pPr>
                                <w:spacing w:after="0" w:line="240" w:lineRule="auto"/>
                              </w:pPr>
                              <w:r>
                                <w:rPr>
                                  <w:rFonts w:ascii="Arial" w:eastAsia="Arial" w:hAnsi="Arial"/>
                                  <w:b/>
                                  <w:color w:val="000000"/>
                                  <w:sz w:val="16"/>
                                </w:rPr>
                                <w:t>Duty 3</w:t>
                              </w:r>
                            </w:p>
                          </w:tc>
                        </w:tr>
                        <w:tr w:rsidR="00152394" w14:paraId="08BF77A1" w14:textId="77777777">
                          <w:trPr>
                            <w:trHeight w:val="282"/>
                          </w:trPr>
                          <w:tc>
                            <w:tcPr>
                              <w:tcW w:w="8004" w:type="dxa"/>
                              <w:tcBorders>
                                <w:top w:val="nil"/>
                                <w:left w:val="nil"/>
                                <w:bottom w:val="nil"/>
                                <w:right w:val="nil"/>
                              </w:tcBorders>
                              <w:tcMar>
                                <w:top w:w="39" w:type="dxa"/>
                                <w:left w:w="39" w:type="dxa"/>
                                <w:bottom w:w="39" w:type="dxa"/>
                                <w:right w:w="39" w:type="dxa"/>
                              </w:tcMar>
                            </w:tcPr>
                            <w:p w14:paraId="30872828"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C1C4B0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476B30A" w14:textId="77777777" w:rsidR="00E87BAF" w:rsidRDefault="00364F59">
                              <w:pPr>
                                <w:spacing w:after="0" w:line="240" w:lineRule="auto"/>
                              </w:pPr>
                              <w:r>
                                <w:rPr>
                                  <w:rFonts w:ascii="Arial" w:eastAsia="Arial" w:hAnsi="Arial"/>
                                  <w:b/>
                                  <w:color w:val="000000"/>
                                  <w:sz w:val="16"/>
                                </w:rPr>
                                <w:t>25</w:t>
                              </w:r>
                            </w:p>
                          </w:tc>
                        </w:tr>
                        <w:tr w:rsidR="007C6ADF" w14:paraId="70957117" w14:textId="77777777" w:rsidTr="00F37BED">
                          <w:trPr>
                            <w:trHeight w:val="1257"/>
                          </w:trPr>
                          <w:tc>
                            <w:tcPr>
                              <w:tcW w:w="8004" w:type="dxa"/>
                              <w:gridSpan w:val="3"/>
                              <w:tcBorders>
                                <w:top w:val="nil"/>
                                <w:left w:val="nil"/>
                                <w:bottom w:val="nil"/>
                                <w:right w:val="nil"/>
                              </w:tcBorders>
                              <w:tcMar>
                                <w:top w:w="39" w:type="dxa"/>
                                <w:left w:w="39" w:type="dxa"/>
                                <w:bottom w:w="39" w:type="dxa"/>
                                <w:right w:w="39" w:type="dxa"/>
                              </w:tcMar>
                            </w:tcPr>
                            <w:p w14:paraId="345D0BAB" w14:textId="782D6F46" w:rsidR="00E87BAF" w:rsidRDefault="00364F59">
                              <w:pPr>
                                <w:spacing w:after="0" w:line="240" w:lineRule="auto"/>
                              </w:pPr>
                              <w:r>
                                <w:rPr>
                                  <w:rFonts w:ascii="Arial" w:eastAsia="Arial" w:hAnsi="Arial"/>
                                  <w:color w:val="000000"/>
                                  <w:sz w:val="24"/>
                                </w:rPr>
                                <w:t xml:space="preserve">Prepares and maintains accurate </w:t>
                              </w:r>
                              <w:r w:rsidR="004618CE">
                                <w:rPr>
                                  <w:rFonts w:ascii="Arial" w:eastAsia="Arial" w:hAnsi="Arial"/>
                                  <w:color w:val="000000"/>
                                  <w:sz w:val="24"/>
                                </w:rPr>
                                <w:t>investigation records</w:t>
                              </w:r>
                              <w:r>
                                <w:rPr>
                                  <w:rFonts w:ascii="Arial" w:eastAsia="Arial" w:hAnsi="Arial"/>
                                  <w:color w:val="000000"/>
                                  <w:sz w:val="24"/>
                                </w:rPr>
                                <w:t xml:space="preserve"> and </w:t>
                              </w:r>
                              <w:r w:rsidR="006B4908">
                                <w:rPr>
                                  <w:rFonts w:ascii="Arial" w:eastAsia="Arial" w:hAnsi="Arial"/>
                                  <w:color w:val="000000"/>
                                  <w:sz w:val="24"/>
                                </w:rPr>
                                <w:t>ensures evidence is properly receipted/stored/uploaded</w:t>
                              </w:r>
                              <w:r>
                                <w:rPr>
                                  <w:rFonts w:ascii="Arial" w:eastAsia="Arial" w:hAnsi="Arial"/>
                                  <w:color w:val="000000"/>
                                  <w:sz w:val="24"/>
                                </w:rPr>
                                <w:t>. Reviews and analyzes finding</w:t>
                              </w:r>
                              <w:r w:rsidR="00F37BED">
                                <w:rPr>
                                  <w:rFonts w:ascii="Arial" w:eastAsia="Arial" w:hAnsi="Arial"/>
                                  <w:color w:val="000000"/>
                                  <w:sz w:val="24"/>
                                </w:rPr>
                                <w:t>s</w:t>
                              </w:r>
                              <w:r>
                                <w:rPr>
                                  <w:rFonts w:ascii="Arial" w:eastAsia="Arial" w:hAnsi="Arial"/>
                                  <w:color w:val="000000"/>
                                  <w:sz w:val="24"/>
                                </w:rPr>
                                <w:t>, applies knowledge of criminal law</w:t>
                              </w:r>
                              <w:r w:rsidR="008C5137">
                                <w:rPr>
                                  <w:rFonts w:ascii="Arial" w:eastAsia="Arial" w:hAnsi="Arial"/>
                                  <w:color w:val="000000"/>
                                  <w:sz w:val="24"/>
                                </w:rPr>
                                <w:t>s and administrative rules, policies and procedures</w:t>
                              </w:r>
                              <w:r>
                                <w:rPr>
                                  <w:rFonts w:ascii="Arial" w:eastAsia="Arial" w:hAnsi="Arial"/>
                                  <w:color w:val="000000"/>
                                  <w:sz w:val="24"/>
                                </w:rPr>
                                <w:t xml:space="preserve"> to determine merits of the evidence. Determines amount of </w:t>
                              </w:r>
                              <w:proofErr w:type="spellStart"/>
                              <w:r w:rsidR="007E7477">
                                <w:rPr>
                                  <w:rFonts w:ascii="Arial" w:eastAsia="Arial" w:hAnsi="Arial"/>
                                  <w:color w:val="000000"/>
                                  <w:sz w:val="24"/>
                                </w:rPr>
                                <w:t>overissuance</w:t>
                              </w:r>
                              <w:proofErr w:type="spellEnd"/>
                              <w:r>
                                <w:rPr>
                                  <w:rFonts w:ascii="Arial" w:eastAsia="Arial" w:hAnsi="Arial"/>
                                  <w:color w:val="000000"/>
                                  <w:sz w:val="24"/>
                                </w:rPr>
                                <w:t xml:space="preserve"> and prepares </w:t>
                              </w:r>
                              <w:r w:rsidR="00B67C60">
                                <w:rPr>
                                  <w:rFonts w:ascii="Arial" w:eastAsia="Arial" w:hAnsi="Arial"/>
                                  <w:color w:val="000000"/>
                                  <w:sz w:val="24"/>
                                </w:rPr>
                                <w:t>case for criminal and/or administrative</w:t>
                              </w:r>
                              <w:r w:rsidR="005A3548">
                                <w:rPr>
                                  <w:rFonts w:ascii="Arial" w:eastAsia="Arial" w:hAnsi="Arial"/>
                                  <w:color w:val="000000"/>
                                  <w:sz w:val="24"/>
                                </w:rPr>
                                <w:t xml:space="preserve"> </w:t>
                              </w:r>
                              <w:r w:rsidR="00F37BED">
                                <w:rPr>
                                  <w:rFonts w:ascii="Arial" w:eastAsia="Arial" w:hAnsi="Arial"/>
                                  <w:color w:val="000000"/>
                                  <w:sz w:val="24"/>
                                </w:rPr>
                                <w:t>proceedings</w:t>
                              </w:r>
                            </w:p>
                          </w:tc>
                        </w:tr>
                        <w:tr w:rsidR="00152394" w14:paraId="0E151DAF" w14:textId="77777777">
                          <w:trPr>
                            <w:trHeight w:val="282"/>
                          </w:trPr>
                          <w:tc>
                            <w:tcPr>
                              <w:tcW w:w="8004" w:type="dxa"/>
                              <w:tcBorders>
                                <w:top w:val="nil"/>
                                <w:left w:val="nil"/>
                                <w:bottom w:val="nil"/>
                                <w:right w:val="nil"/>
                              </w:tcBorders>
                              <w:tcMar>
                                <w:top w:w="39" w:type="dxa"/>
                                <w:left w:w="39" w:type="dxa"/>
                                <w:bottom w:w="39" w:type="dxa"/>
                                <w:right w:w="39" w:type="dxa"/>
                              </w:tcMar>
                            </w:tcPr>
                            <w:p w14:paraId="3020749F"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826B593"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010C2FC" w14:textId="77777777" w:rsidR="00E87BAF" w:rsidRDefault="00E87BAF">
                              <w:pPr>
                                <w:spacing w:after="0" w:line="240" w:lineRule="auto"/>
                              </w:pPr>
                            </w:p>
                          </w:tc>
                        </w:tr>
                        <w:tr w:rsidR="007C6ADF" w14:paraId="2E9BE685"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F1FE256" w14:textId="093971CE" w:rsidR="007515B7" w:rsidRPr="007515B7" w:rsidRDefault="00364F59" w:rsidP="007515B7">
                              <w:pPr>
                                <w:numPr>
                                  <w:ilvl w:val="0"/>
                                  <w:numId w:val="1"/>
                                </w:numPr>
                                <w:spacing w:after="0" w:line="240" w:lineRule="auto"/>
                                <w:ind w:left="720" w:hanging="360"/>
                              </w:pPr>
                              <w:r>
                                <w:rPr>
                                  <w:rFonts w:ascii="Arial" w:eastAsia="Arial" w:hAnsi="Arial"/>
                                  <w:color w:val="000000"/>
                                  <w:sz w:val="24"/>
                                </w:rPr>
                                <w:lastRenderedPageBreak/>
                                <w:t xml:space="preserve">Calculates the amount of alleged fraud through analysis of evidence and application of </w:t>
                              </w:r>
                              <w:r w:rsidR="005A3548">
                                <w:rPr>
                                  <w:rFonts w:ascii="Arial" w:eastAsia="Arial" w:hAnsi="Arial"/>
                                  <w:color w:val="000000"/>
                                  <w:sz w:val="24"/>
                                </w:rPr>
                                <w:t xml:space="preserve">MDHHS </w:t>
                              </w:r>
                              <w:r>
                                <w:rPr>
                                  <w:rFonts w:ascii="Arial" w:eastAsia="Arial" w:hAnsi="Arial"/>
                                  <w:color w:val="000000"/>
                                  <w:sz w:val="24"/>
                                </w:rPr>
                                <w:t>eligibility polic</w:t>
                              </w:r>
                              <w:r w:rsidR="005A3548">
                                <w:rPr>
                                  <w:rFonts w:ascii="Arial" w:eastAsia="Arial" w:hAnsi="Arial"/>
                                  <w:color w:val="000000"/>
                                  <w:sz w:val="24"/>
                                </w:rPr>
                                <w:t>ies</w:t>
                              </w:r>
                              <w:r>
                                <w:rPr>
                                  <w:rFonts w:ascii="Arial" w:eastAsia="Arial" w:hAnsi="Arial"/>
                                  <w:color w:val="000000"/>
                                  <w:sz w:val="24"/>
                                </w:rPr>
                                <w:t xml:space="preserve"> and procedures</w:t>
                              </w:r>
                              <w:r>
                                <w:rPr>
                                  <w:rFonts w:ascii="Arial" w:eastAsia="Arial" w:hAnsi="Arial"/>
                                  <w:b/>
                                  <w:color w:val="000000"/>
                                  <w:sz w:val="24"/>
                                </w:rPr>
                                <w:t>.</w:t>
                              </w:r>
                            </w:p>
                            <w:p w14:paraId="6DC08C6F" w14:textId="0AD6626E" w:rsidR="00375C2D" w:rsidRPr="00375C2D" w:rsidRDefault="007515B7">
                              <w:pPr>
                                <w:numPr>
                                  <w:ilvl w:val="0"/>
                                  <w:numId w:val="1"/>
                                </w:numPr>
                                <w:spacing w:after="0" w:line="240" w:lineRule="auto"/>
                                <w:ind w:left="720" w:hanging="360"/>
                              </w:pPr>
                              <w:r>
                                <w:rPr>
                                  <w:rFonts w:ascii="Arial" w:eastAsia="Arial" w:hAnsi="Arial"/>
                                  <w:color w:val="000000"/>
                                  <w:sz w:val="24"/>
                                </w:rPr>
                                <w:t>Produces an investigation report which accurately depicts evidence</w:t>
                              </w:r>
                              <w:r w:rsidR="00F1554B">
                                <w:rPr>
                                  <w:rFonts w:ascii="Arial" w:eastAsia="Arial" w:hAnsi="Arial"/>
                                  <w:color w:val="000000"/>
                                  <w:sz w:val="24"/>
                                </w:rPr>
                                <w:t>/information gathered to substantiate</w:t>
                              </w:r>
                              <w:r w:rsidR="00375C2D">
                                <w:rPr>
                                  <w:rFonts w:ascii="Arial" w:eastAsia="Arial" w:hAnsi="Arial"/>
                                  <w:color w:val="000000"/>
                                  <w:sz w:val="24"/>
                                </w:rPr>
                                <w:t>/refute the allegation</w:t>
                              </w:r>
                              <w:r w:rsidR="00FD79D7">
                                <w:rPr>
                                  <w:rFonts w:ascii="Arial" w:eastAsia="Arial" w:hAnsi="Arial"/>
                                  <w:color w:val="000000"/>
                                  <w:sz w:val="24"/>
                                </w:rPr>
                                <w:t xml:space="preserve"> with applicable evidence and witness lists.</w:t>
                              </w:r>
                            </w:p>
                            <w:p w14:paraId="56C2878E" w14:textId="009EA596" w:rsidR="00FD79D7" w:rsidRPr="00FD79D7" w:rsidRDefault="00FD79D7" w:rsidP="00FD79D7">
                              <w:pPr>
                                <w:numPr>
                                  <w:ilvl w:val="0"/>
                                  <w:numId w:val="1"/>
                                </w:numPr>
                                <w:spacing w:after="0" w:line="240" w:lineRule="auto"/>
                                <w:ind w:left="720" w:hanging="360"/>
                              </w:pPr>
                              <w:r>
                                <w:rPr>
                                  <w:rFonts w:ascii="Arial" w:eastAsia="Arial" w:hAnsi="Arial"/>
                                  <w:color w:val="000000"/>
                                  <w:sz w:val="24"/>
                                </w:rPr>
                                <w:t>S</w:t>
                              </w:r>
                              <w:r w:rsidR="00364F59">
                                <w:rPr>
                                  <w:rFonts w:ascii="Arial" w:eastAsia="Arial" w:hAnsi="Arial"/>
                                  <w:color w:val="000000"/>
                                  <w:sz w:val="24"/>
                                </w:rPr>
                                <w:t>igns criminal complaint</w:t>
                              </w:r>
                              <w:r w:rsidR="004A3A9B">
                                <w:rPr>
                                  <w:rFonts w:ascii="Arial" w:eastAsia="Arial" w:hAnsi="Arial"/>
                                  <w:color w:val="000000"/>
                                  <w:sz w:val="24"/>
                                </w:rPr>
                                <w:t>s</w:t>
                              </w:r>
                              <w:r w:rsidR="00364F59">
                                <w:rPr>
                                  <w:rFonts w:ascii="Arial" w:eastAsia="Arial" w:hAnsi="Arial"/>
                                  <w:color w:val="000000"/>
                                  <w:sz w:val="24"/>
                                </w:rPr>
                                <w:t xml:space="preserve"> on behalf of the People of the State of </w:t>
                              </w:r>
                              <w:r w:rsidR="004618CE">
                                <w:rPr>
                                  <w:rFonts w:ascii="Arial" w:eastAsia="Arial" w:hAnsi="Arial"/>
                                  <w:color w:val="000000"/>
                                  <w:sz w:val="24"/>
                                </w:rPr>
                                <w:t>Michigan</w:t>
                              </w:r>
                              <w:r w:rsidR="00364F59">
                                <w:rPr>
                                  <w:rFonts w:ascii="Arial" w:eastAsia="Arial" w:hAnsi="Arial"/>
                                  <w:color w:val="000000"/>
                                  <w:sz w:val="24"/>
                                </w:rPr>
                                <w:t>; and assists prosecutors in arriving at resolution for criminal complaint.</w:t>
                              </w:r>
                            </w:p>
                            <w:p w14:paraId="50040182" w14:textId="08E78A7D" w:rsidR="00343DD1" w:rsidRPr="00343DD1" w:rsidRDefault="00364F59" w:rsidP="00FD79D7">
                              <w:pPr>
                                <w:numPr>
                                  <w:ilvl w:val="0"/>
                                  <w:numId w:val="1"/>
                                </w:numPr>
                                <w:spacing w:after="0" w:line="240" w:lineRule="auto"/>
                                <w:ind w:left="720" w:hanging="360"/>
                              </w:pPr>
                              <w:r w:rsidRPr="00FD79D7">
                                <w:rPr>
                                  <w:rFonts w:ascii="Arial" w:eastAsia="Arial" w:hAnsi="Arial"/>
                                  <w:color w:val="000000"/>
                                  <w:sz w:val="24"/>
                                </w:rPr>
                                <w:t>Testifies at criminal, civil and</w:t>
                              </w:r>
                              <w:r w:rsidR="00FD79D7">
                                <w:rPr>
                                  <w:rFonts w:ascii="Arial" w:eastAsia="Arial" w:hAnsi="Arial"/>
                                  <w:color w:val="000000"/>
                                  <w:sz w:val="24"/>
                                </w:rPr>
                                <w:t>/or</w:t>
                              </w:r>
                              <w:r w:rsidRPr="00FD79D7">
                                <w:rPr>
                                  <w:rFonts w:ascii="Arial" w:eastAsia="Arial" w:hAnsi="Arial"/>
                                  <w:color w:val="000000"/>
                                  <w:sz w:val="24"/>
                                </w:rPr>
                                <w:t xml:space="preserve"> </w:t>
                              </w:r>
                              <w:r w:rsidR="004618CE" w:rsidRPr="00FD79D7">
                                <w:rPr>
                                  <w:rFonts w:ascii="Arial" w:eastAsia="Arial" w:hAnsi="Arial"/>
                                  <w:color w:val="000000"/>
                                  <w:sz w:val="24"/>
                                </w:rPr>
                                <w:t>administrative proceedings</w:t>
                              </w:r>
                              <w:r w:rsidRPr="00FD79D7">
                                <w:rPr>
                                  <w:rFonts w:ascii="Arial" w:eastAsia="Arial" w:hAnsi="Arial"/>
                                  <w:color w:val="000000"/>
                                  <w:sz w:val="24"/>
                                </w:rPr>
                                <w:t xml:space="preserve">. </w:t>
                              </w:r>
                            </w:p>
                            <w:p w14:paraId="167F5992" w14:textId="0775DF4B" w:rsidR="00E87BAF" w:rsidRDefault="00364F59">
                              <w:pPr>
                                <w:numPr>
                                  <w:ilvl w:val="0"/>
                                  <w:numId w:val="1"/>
                                </w:numPr>
                                <w:spacing w:after="0" w:line="240" w:lineRule="auto"/>
                                <w:ind w:left="720" w:hanging="360"/>
                              </w:pPr>
                              <w:r>
                                <w:rPr>
                                  <w:rFonts w:ascii="Arial" w:eastAsia="Arial" w:hAnsi="Arial"/>
                                  <w:color w:val="000000"/>
                                  <w:sz w:val="24"/>
                                </w:rPr>
                                <w:t>Meets with probation officials regarding the pre-sentence report and sentencing recommendations.</w:t>
                              </w:r>
                            </w:p>
                          </w:tc>
                        </w:tr>
                        <w:tr w:rsidR="007C6ADF" w14:paraId="1C20CDE4"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DE743CD" w14:textId="77777777" w:rsidR="00E87BAF" w:rsidRDefault="00364F59">
                              <w:pPr>
                                <w:spacing w:after="0" w:line="240" w:lineRule="auto"/>
                              </w:pPr>
                              <w:r>
                                <w:rPr>
                                  <w:rFonts w:ascii="Arial" w:eastAsia="Arial" w:hAnsi="Arial"/>
                                  <w:b/>
                                  <w:color w:val="000000"/>
                                  <w:sz w:val="16"/>
                                </w:rPr>
                                <w:t>Duty 4</w:t>
                              </w:r>
                            </w:p>
                          </w:tc>
                        </w:tr>
                        <w:tr w:rsidR="00152394" w14:paraId="2D1E0FF6" w14:textId="77777777">
                          <w:trPr>
                            <w:trHeight w:val="282"/>
                          </w:trPr>
                          <w:tc>
                            <w:tcPr>
                              <w:tcW w:w="8004" w:type="dxa"/>
                              <w:tcBorders>
                                <w:top w:val="nil"/>
                                <w:left w:val="nil"/>
                                <w:bottom w:val="nil"/>
                                <w:right w:val="nil"/>
                              </w:tcBorders>
                              <w:tcMar>
                                <w:top w:w="39" w:type="dxa"/>
                                <w:left w:w="39" w:type="dxa"/>
                                <w:bottom w:w="39" w:type="dxa"/>
                                <w:right w:w="39" w:type="dxa"/>
                              </w:tcMar>
                            </w:tcPr>
                            <w:p w14:paraId="31876312"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1F068B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EED9FF3" w14:textId="77777777" w:rsidR="00E87BAF" w:rsidRDefault="00364F59">
                              <w:pPr>
                                <w:spacing w:after="0" w:line="240" w:lineRule="auto"/>
                              </w:pPr>
                              <w:r>
                                <w:rPr>
                                  <w:rFonts w:ascii="Arial" w:eastAsia="Arial" w:hAnsi="Arial"/>
                                  <w:b/>
                                  <w:color w:val="000000"/>
                                  <w:sz w:val="16"/>
                                </w:rPr>
                                <w:t>5</w:t>
                              </w:r>
                            </w:p>
                          </w:tc>
                        </w:tr>
                        <w:tr w:rsidR="007C6ADF" w14:paraId="2782F866"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5570C62" w14:textId="77777777" w:rsidR="00E87BAF" w:rsidRDefault="00364F59">
                              <w:pPr>
                                <w:spacing w:before="199" w:after="199" w:line="240" w:lineRule="auto"/>
                              </w:pPr>
                              <w:r>
                                <w:rPr>
                                  <w:rFonts w:ascii="Arial" w:eastAsia="Arial" w:hAnsi="Arial"/>
                                  <w:color w:val="000000"/>
                                  <w:sz w:val="24"/>
                                </w:rPr>
                                <w:t>Manages an investigation caseload.  Analyzes data to measure results.</w:t>
                              </w:r>
                            </w:p>
                          </w:tc>
                        </w:tr>
                        <w:tr w:rsidR="00152394" w14:paraId="1816EF4F" w14:textId="77777777">
                          <w:trPr>
                            <w:trHeight w:val="282"/>
                          </w:trPr>
                          <w:tc>
                            <w:tcPr>
                              <w:tcW w:w="8004" w:type="dxa"/>
                              <w:tcBorders>
                                <w:top w:val="nil"/>
                                <w:left w:val="nil"/>
                                <w:bottom w:val="nil"/>
                                <w:right w:val="nil"/>
                              </w:tcBorders>
                              <w:tcMar>
                                <w:top w:w="39" w:type="dxa"/>
                                <w:left w:w="39" w:type="dxa"/>
                                <w:bottom w:w="39" w:type="dxa"/>
                                <w:right w:w="39" w:type="dxa"/>
                              </w:tcMar>
                            </w:tcPr>
                            <w:p w14:paraId="66803100"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EE4C5EF"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98A421C" w14:textId="77777777" w:rsidR="00E87BAF" w:rsidRDefault="00E87BAF">
                              <w:pPr>
                                <w:spacing w:after="0" w:line="240" w:lineRule="auto"/>
                              </w:pPr>
                            </w:p>
                          </w:tc>
                        </w:tr>
                        <w:tr w:rsidR="007C6ADF" w14:paraId="7C78C438"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2E779F3" w14:textId="0C3E7035" w:rsidR="00E87BAF" w:rsidRDefault="00364F59">
                              <w:pPr>
                                <w:numPr>
                                  <w:ilvl w:val="0"/>
                                  <w:numId w:val="1"/>
                                </w:numPr>
                                <w:spacing w:after="0" w:line="240" w:lineRule="auto"/>
                                <w:ind w:left="720" w:hanging="360"/>
                              </w:pPr>
                              <w:r>
                                <w:rPr>
                                  <w:rFonts w:ascii="Arial" w:eastAsia="Arial" w:hAnsi="Arial"/>
                                  <w:color w:val="000000"/>
                                  <w:sz w:val="24"/>
                                </w:rPr>
                                <w:t xml:space="preserve">Uses </w:t>
                              </w:r>
                              <w:r w:rsidR="00753800">
                                <w:rPr>
                                  <w:rFonts w:ascii="Arial" w:eastAsia="Arial" w:hAnsi="Arial"/>
                                  <w:color w:val="000000"/>
                                  <w:sz w:val="24"/>
                                </w:rPr>
                                <w:t>OIG’s case management system and reports</w:t>
                              </w:r>
                              <w:r>
                                <w:rPr>
                                  <w:rFonts w:ascii="Arial" w:eastAsia="Arial" w:hAnsi="Arial"/>
                                  <w:color w:val="000000"/>
                                  <w:sz w:val="24"/>
                                </w:rPr>
                                <w:t xml:space="preserve"> </w:t>
                              </w:r>
                              <w:r w:rsidR="00B84DA8">
                                <w:rPr>
                                  <w:rFonts w:ascii="Arial" w:eastAsia="Arial" w:hAnsi="Arial"/>
                                  <w:color w:val="000000"/>
                                  <w:sz w:val="24"/>
                                </w:rPr>
                                <w:t>to</w:t>
                              </w:r>
                              <w:r>
                                <w:rPr>
                                  <w:rFonts w:ascii="Arial" w:eastAsia="Arial" w:hAnsi="Arial"/>
                                  <w:color w:val="000000"/>
                                  <w:sz w:val="24"/>
                                </w:rPr>
                                <w:t xml:space="preserve"> identify </w:t>
                              </w:r>
                              <w:r w:rsidR="00BA35C5">
                                <w:rPr>
                                  <w:rFonts w:ascii="Arial" w:eastAsia="Arial" w:hAnsi="Arial"/>
                                  <w:color w:val="000000"/>
                                  <w:sz w:val="24"/>
                                </w:rPr>
                                <w:t xml:space="preserve">case production and </w:t>
                              </w:r>
                              <w:r w:rsidR="008C70A1">
                                <w:rPr>
                                  <w:rFonts w:ascii="Arial" w:eastAsia="Arial" w:hAnsi="Arial"/>
                                  <w:color w:val="000000"/>
                                  <w:sz w:val="24"/>
                                </w:rPr>
                                <w:t xml:space="preserve">timeliness issues </w:t>
                              </w:r>
                              <w:r>
                                <w:rPr>
                                  <w:rFonts w:ascii="Arial" w:eastAsia="Arial" w:hAnsi="Arial"/>
                                  <w:color w:val="000000"/>
                                  <w:sz w:val="24"/>
                                </w:rPr>
                                <w:t>and recommends solutions.</w:t>
                              </w:r>
                            </w:p>
                            <w:p w14:paraId="453E275C" w14:textId="4E6D9D64" w:rsidR="00E87BAF" w:rsidRDefault="00364F59">
                              <w:pPr>
                                <w:numPr>
                                  <w:ilvl w:val="0"/>
                                  <w:numId w:val="1"/>
                                </w:numPr>
                                <w:spacing w:after="0" w:line="240" w:lineRule="auto"/>
                                <w:ind w:left="720" w:hanging="360"/>
                              </w:pPr>
                              <w:r>
                                <w:rPr>
                                  <w:rFonts w:ascii="Arial" w:eastAsia="Arial" w:hAnsi="Arial"/>
                                  <w:color w:val="000000"/>
                                  <w:sz w:val="24"/>
                                </w:rPr>
                                <w:t xml:space="preserve">Analyzes and validates </w:t>
                              </w:r>
                              <w:r w:rsidR="00271914">
                                <w:rPr>
                                  <w:rFonts w:ascii="Arial" w:eastAsia="Arial" w:hAnsi="Arial"/>
                                  <w:color w:val="000000"/>
                                  <w:sz w:val="24"/>
                                </w:rPr>
                                <w:t xml:space="preserve">case production </w:t>
                              </w:r>
                              <w:r>
                                <w:rPr>
                                  <w:rFonts w:ascii="Arial" w:eastAsia="Arial" w:hAnsi="Arial"/>
                                  <w:color w:val="000000"/>
                                  <w:sz w:val="24"/>
                                </w:rPr>
                                <w:t>data to measure results.</w:t>
                              </w:r>
                            </w:p>
                          </w:tc>
                        </w:tr>
                        <w:tr w:rsidR="007C6ADF" w14:paraId="3B178922"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00C8357" w14:textId="77777777" w:rsidR="00E87BAF" w:rsidRDefault="00364F59">
                              <w:pPr>
                                <w:spacing w:after="0" w:line="240" w:lineRule="auto"/>
                              </w:pPr>
                              <w:r>
                                <w:rPr>
                                  <w:rFonts w:ascii="Arial" w:eastAsia="Arial" w:hAnsi="Arial"/>
                                  <w:b/>
                                  <w:color w:val="000000"/>
                                  <w:sz w:val="16"/>
                                </w:rPr>
                                <w:t>Duty 5</w:t>
                              </w:r>
                            </w:p>
                          </w:tc>
                        </w:tr>
                        <w:tr w:rsidR="00152394" w14:paraId="1B280818" w14:textId="77777777">
                          <w:trPr>
                            <w:trHeight w:val="282"/>
                          </w:trPr>
                          <w:tc>
                            <w:tcPr>
                              <w:tcW w:w="8004" w:type="dxa"/>
                              <w:tcBorders>
                                <w:top w:val="nil"/>
                                <w:left w:val="nil"/>
                                <w:bottom w:val="nil"/>
                                <w:right w:val="nil"/>
                              </w:tcBorders>
                              <w:tcMar>
                                <w:top w:w="39" w:type="dxa"/>
                                <w:left w:w="39" w:type="dxa"/>
                                <w:bottom w:w="39" w:type="dxa"/>
                                <w:right w:w="39" w:type="dxa"/>
                              </w:tcMar>
                            </w:tcPr>
                            <w:p w14:paraId="10F49FBE"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3A0ECF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FAF1792" w14:textId="77777777" w:rsidR="00E87BAF" w:rsidRDefault="00364F59">
                              <w:pPr>
                                <w:spacing w:after="0" w:line="240" w:lineRule="auto"/>
                              </w:pPr>
                              <w:r>
                                <w:rPr>
                                  <w:rFonts w:ascii="Arial" w:eastAsia="Arial" w:hAnsi="Arial"/>
                                  <w:b/>
                                  <w:color w:val="000000"/>
                                  <w:sz w:val="16"/>
                                </w:rPr>
                                <w:t>5</w:t>
                              </w:r>
                            </w:p>
                          </w:tc>
                        </w:tr>
                        <w:tr w:rsidR="007C6ADF" w14:paraId="35B7BBA7"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69CB4234" w14:textId="582718FC" w:rsidR="00E87BAF" w:rsidRDefault="004618CE">
                              <w:pPr>
                                <w:spacing w:before="199" w:after="199" w:line="240" w:lineRule="auto"/>
                              </w:pPr>
                              <w:r>
                                <w:rPr>
                                  <w:rFonts w:ascii="Arial" w:eastAsia="Arial" w:hAnsi="Arial"/>
                                  <w:color w:val="000000"/>
                                  <w:sz w:val="24"/>
                                </w:rPr>
                                <w:t>Communicates with</w:t>
                              </w:r>
                              <w:r w:rsidR="00364F59">
                                <w:rPr>
                                  <w:rFonts w:ascii="Arial" w:eastAsia="Arial" w:hAnsi="Arial"/>
                                  <w:color w:val="000000"/>
                                  <w:sz w:val="24"/>
                                </w:rPr>
                                <w:t xml:space="preserve"> local </w:t>
                              </w:r>
                              <w:r>
                                <w:rPr>
                                  <w:rFonts w:ascii="Arial" w:eastAsia="Arial" w:hAnsi="Arial"/>
                                  <w:color w:val="000000"/>
                                  <w:sz w:val="24"/>
                                </w:rPr>
                                <w:t>prosecutorial and</w:t>
                              </w:r>
                              <w:r w:rsidR="00364F59">
                                <w:rPr>
                                  <w:rFonts w:ascii="Arial" w:eastAsia="Arial" w:hAnsi="Arial"/>
                                  <w:color w:val="000000"/>
                                  <w:sz w:val="24"/>
                                </w:rPr>
                                <w:t xml:space="preserve"> MDHHS officials. Responds to </w:t>
                              </w:r>
                              <w:r>
                                <w:rPr>
                                  <w:rFonts w:ascii="Arial" w:eastAsia="Arial" w:hAnsi="Arial"/>
                                  <w:color w:val="000000"/>
                                  <w:sz w:val="24"/>
                                </w:rPr>
                                <w:t>inquiries, complies</w:t>
                              </w:r>
                              <w:r w:rsidR="00364F59">
                                <w:rPr>
                                  <w:rFonts w:ascii="Arial" w:eastAsia="Arial" w:hAnsi="Arial"/>
                                  <w:color w:val="000000"/>
                                  <w:sz w:val="24"/>
                                </w:rPr>
                                <w:t xml:space="preserve"> data and </w:t>
                              </w:r>
                              <w:r w:rsidR="00F215E3">
                                <w:rPr>
                                  <w:rFonts w:ascii="Arial" w:eastAsia="Arial" w:hAnsi="Arial"/>
                                  <w:color w:val="000000"/>
                                  <w:sz w:val="24"/>
                                </w:rPr>
                                <w:t>reports</w:t>
                              </w:r>
                              <w:r w:rsidR="00364F59">
                                <w:rPr>
                                  <w:rFonts w:ascii="Arial" w:eastAsia="Arial" w:hAnsi="Arial"/>
                                  <w:color w:val="000000"/>
                                  <w:sz w:val="24"/>
                                </w:rPr>
                                <w:t xml:space="preserve">. Provides reports, information and interacts with courts, professional groups, law </w:t>
                              </w:r>
                              <w:r>
                                <w:rPr>
                                  <w:rFonts w:ascii="Arial" w:eastAsia="Arial" w:hAnsi="Arial"/>
                                  <w:color w:val="000000"/>
                                  <w:sz w:val="24"/>
                                </w:rPr>
                                <w:t>enforcement agencies</w:t>
                              </w:r>
                              <w:r w:rsidR="00364F59">
                                <w:rPr>
                                  <w:rFonts w:ascii="Arial" w:eastAsia="Arial" w:hAnsi="Arial"/>
                                  <w:color w:val="000000"/>
                                  <w:sz w:val="24"/>
                                </w:rPr>
                                <w:t xml:space="preserve">, the </w:t>
                              </w:r>
                              <w:proofErr w:type="gramStart"/>
                              <w:r w:rsidR="00364F59">
                                <w:rPr>
                                  <w:rFonts w:ascii="Arial" w:eastAsia="Arial" w:hAnsi="Arial"/>
                                  <w:color w:val="000000"/>
                                  <w:sz w:val="24"/>
                                </w:rPr>
                                <w:t>general public</w:t>
                              </w:r>
                              <w:proofErr w:type="gramEnd"/>
                              <w:r w:rsidR="00364F59">
                                <w:rPr>
                                  <w:rFonts w:ascii="Arial" w:eastAsia="Arial" w:hAnsi="Arial"/>
                                  <w:color w:val="000000"/>
                                  <w:sz w:val="24"/>
                                </w:rPr>
                                <w:t xml:space="preserve"> and other agencies relating to MDHHS </w:t>
                              </w:r>
                              <w:r>
                                <w:rPr>
                                  <w:rFonts w:ascii="Arial" w:eastAsia="Arial" w:hAnsi="Arial"/>
                                  <w:color w:val="000000"/>
                                  <w:sz w:val="24"/>
                                </w:rPr>
                                <w:t>programs, policies</w:t>
                              </w:r>
                              <w:r w:rsidR="00364F59">
                                <w:rPr>
                                  <w:rFonts w:ascii="Arial" w:eastAsia="Arial" w:hAnsi="Arial"/>
                                  <w:color w:val="000000"/>
                                  <w:sz w:val="24"/>
                                </w:rPr>
                                <w:t xml:space="preserve">, and legal </w:t>
                              </w:r>
                              <w:r>
                                <w:rPr>
                                  <w:rFonts w:ascii="Arial" w:eastAsia="Arial" w:hAnsi="Arial"/>
                                  <w:color w:val="000000"/>
                                  <w:sz w:val="24"/>
                                </w:rPr>
                                <w:t>interpretations relating</w:t>
                              </w:r>
                              <w:r w:rsidR="00364F59">
                                <w:rPr>
                                  <w:rFonts w:ascii="Arial" w:eastAsia="Arial" w:hAnsi="Arial"/>
                                  <w:color w:val="000000"/>
                                  <w:sz w:val="24"/>
                                </w:rPr>
                                <w:t xml:space="preserve"> to welfare fraud and investigative activities.</w:t>
                              </w:r>
                            </w:p>
                          </w:tc>
                        </w:tr>
                        <w:tr w:rsidR="00152394" w14:paraId="177EDEF3" w14:textId="77777777">
                          <w:trPr>
                            <w:trHeight w:val="282"/>
                          </w:trPr>
                          <w:tc>
                            <w:tcPr>
                              <w:tcW w:w="8004" w:type="dxa"/>
                              <w:tcBorders>
                                <w:top w:val="nil"/>
                                <w:left w:val="nil"/>
                                <w:bottom w:val="nil"/>
                                <w:right w:val="nil"/>
                              </w:tcBorders>
                              <w:tcMar>
                                <w:top w:w="39" w:type="dxa"/>
                                <w:left w:w="39" w:type="dxa"/>
                                <w:bottom w:w="39" w:type="dxa"/>
                                <w:right w:w="39" w:type="dxa"/>
                              </w:tcMar>
                            </w:tcPr>
                            <w:p w14:paraId="64A6CBAF"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DE0E67E"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7F75B85" w14:textId="77777777" w:rsidR="00E87BAF" w:rsidRDefault="00E87BAF">
                              <w:pPr>
                                <w:spacing w:after="0" w:line="240" w:lineRule="auto"/>
                              </w:pPr>
                            </w:p>
                          </w:tc>
                        </w:tr>
                        <w:tr w:rsidR="007C6ADF" w14:paraId="3188EB6B"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93BDDC0" w14:textId="77777777" w:rsidR="00E87BAF" w:rsidRDefault="00364F59">
                              <w:pPr>
                                <w:numPr>
                                  <w:ilvl w:val="0"/>
                                  <w:numId w:val="1"/>
                                </w:numPr>
                                <w:spacing w:after="0" w:line="240" w:lineRule="auto"/>
                                <w:ind w:left="720" w:hanging="360"/>
                              </w:pPr>
                              <w:r>
                                <w:rPr>
                                  <w:rFonts w:ascii="Arial" w:eastAsia="Arial" w:hAnsi="Arial"/>
                                  <w:color w:val="000000"/>
                                  <w:sz w:val="24"/>
                                </w:rPr>
                                <w:t xml:space="preserve">Confers with local prosecutorial and MDHHS Officials to establish, modify and clarify organizational plans and local procedures to </w:t>
                              </w:r>
                              <w:r w:rsidR="004618CE">
                                <w:rPr>
                                  <w:rFonts w:ascii="Arial" w:eastAsia="Arial" w:hAnsi="Arial"/>
                                  <w:color w:val="000000"/>
                                  <w:sz w:val="24"/>
                                </w:rPr>
                                <w:t>receive, process and</w:t>
                              </w:r>
                              <w:r>
                                <w:rPr>
                                  <w:rFonts w:ascii="Arial" w:eastAsia="Arial" w:hAnsi="Arial"/>
                                  <w:color w:val="000000"/>
                                  <w:sz w:val="24"/>
                                </w:rPr>
                                <w:t xml:space="preserve"> resolve complaint. </w:t>
                              </w:r>
                            </w:p>
                            <w:p w14:paraId="08B707EA" w14:textId="1EAD61DF" w:rsidR="00E87BAF" w:rsidRDefault="00364F59">
                              <w:pPr>
                                <w:numPr>
                                  <w:ilvl w:val="0"/>
                                  <w:numId w:val="1"/>
                                </w:numPr>
                                <w:spacing w:after="0" w:line="240" w:lineRule="auto"/>
                                <w:ind w:left="720" w:hanging="360"/>
                              </w:pPr>
                              <w:r>
                                <w:rPr>
                                  <w:rFonts w:ascii="Arial" w:eastAsia="Arial" w:hAnsi="Arial"/>
                                  <w:color w:val="000000"/>
                                  <w:sz w:val="24"/>
                                </w:rPr>
                                <w:t xml:space="preserve">Respond to </w:t>
                              </w:r>
                              <w:r w:rsidR="004618CE">
                                <w:rPr>
                                  <w:rFonts w:ascii="Arial" w:eastAsia="Arial" w:hAnsi="Arial"/>
                                  <w:color w:val="000000"/>
                                  <w:sz w:val="24"/>
                                </w:rPr>
                                <w:t>inquiries</w:t>
                              </w:r>
                              <w:r>
                                <w:rPr>
                                  <w:rFonts w:ascii="Arial" w:eastAsia="Arial" w:hAnsi="Arial"/>
                                  <w:color w:val="000000"/>
                                  <w:sz w:val="24"/>
                                </w:rPr>
                                <w:t xml:space="preserve"> relating to fraud </w:t>
                              </w:r>
                              <w:r w:rsidR="004618CE">
                                <w:rPr>
                                  <w:rFonts w:ascii="Arial" w:eastAsia="Arial" w:hAnsi="Arial"/>
                                  <w:color w:val="000000"/>
                                  <w:sz w:val="24"/>
                                </w:rPr>
                                <w:t>issues and</w:t>
                              </w:r>
                              <w:r>
                                <w:rPr>
                                  <w:rFonts w:ascii="Arial" w:eastAsia="Arial" w:hAnsi="Arial"/>
                                  <w:color w:val="000000"/>
                                  <w:sz w:val="24"/>
                                </w:rPr>
                                <w:t xml:space="preserve"> provides </w:t>
                              </w:r>
                              <w:r w:rsidR="004618CE">
                                <w:rPr>
                                  <w:rFonts w:ascii="Arial" w:eastAsia="Arial" w:hAnsi="Arial"/>
                                  <w:color w:val="000000"/>
                                  <w:sz w:val="24"/>
                                </w:rPr>
                                <w:t>information in</w:t>
                              </w:r>
                              <w:r>
                                <w:rPr>
                                  <w:rFonts w:ascii="Arial" w:eastAsia="Arial" w:hAnsi="Arial"/>
                                  <w:color w:val="000000"/>
                                  <w:sz w:val="24"/>
                                </w:rPr>
                                <w:t xml:space="preserve"> accordance with MDHHS confidentiality </w:t>
                              </w:r>
                              <w:r w:rsidR="004618CE">
                                <w:rPr>
                                  <w:rFonts w:ascii="Arial" w:eastAsia="Arial" w:hAnsi="Arial"/>
                                  <w:color w:val="000000"/>
                                  <w:sz w:val="24"/>
                                </w:rPr>
                                <w:t>regulations and</w:t>
                              </w:r>
                              <w:r>
                                <w:rPr>
                                  <w:rFonts w:ascii="Arial" w:eastAsia="Arial" w:hAnsi="Arial"/>
                                  <w:color w:val="000000"/>
                                  <w:sz w:val="24"/>
                                </w:rPr>
                                <w:t xml:space="preserve"> the law. </w:t>
                              </w:r>
                            </w:p>
                            <w:p w14:paraId="70B7448B" w14:textId="20BDC903" w:rsidR="00E87BAF" w:rsidRDefault="00364F59">
                              <w:pPr>
                                <w:numPr>
                                  <w:ilvl w:val="0"/>
                                  <w:numId w:val="1"/>
                                </w:numPr>
                                <w:spacing w:after="0" w:line="240" w:lineRule="auto"/>
                                <w:ind w:left="720" w:hanging="360"/>
                              </w:pPr>
                              <w:r>
                                <w:rPr>
                                  <w:rFonts w:ascii="Arial" w:eastAsia="Arial" w:hAnsi="Arial"/>
                                  <w:color w:val="000000"/>
                                  <w:sz w:val="24"/>
                                </w:rPr>
                                <w:t>Respond</w:t>
                              </w:r>
                              <w:r w:rsidR="00156F43">
                                <w:rPr>
                                  <w:rFonts w:ascii="Arial" w:eastAsia="Arial" w:hAnsi="Arial"/>
                                  <w:color w:val="000000"/>
                                  <w:sz w:val="24"/>
                                </w:rPr>
                                <w:t>s</w:t>
                              </w:r>
                              <w:r>
                                <w:rPr>
                                  <w:rFonts w:ascii="Arial" w:eastAsia="Arial" w:hAnsi="Arial"/>
                                  <w:color w:val="000000"/>
                                  <w:sz w:val="24"/>
                                </w:rPr>
                                <w:t xml:space="preserve"> to inquiries made</w:t>
                              </w:r>
                              <w:r w:rsidR="00FE2E50">
                                <w:rPr>
                                  <w:rFonts w:ascii="Arial" w:eastAsia="Arial" w:hAnsi="Arial"/>
                                  <w:color w:val="000000"/>
                                  <w:sz w:val="24"/>
                                </w:rPr>
                                <w:t xml:space="preserve"> </w:t>
                              </w:r>
                              <w:r>
                                <w:rPr>
                                  <w:rFonts w:ascii="Arial" w:eastAsia="Arial" w:hAnsi="Arial"/>
                                  <w:color w:val="000000"/>
                                  <w:sz w:val="24"/>
                                </w:rPr>
                                <w:t xml:space="preserve">by law </w:t>
                              </w:r>
                              <w:r w:rsidR="004618CE">
                                <w:rPr>
                                  <w:rFonts w:ascii="Arial" w:eastAsia="Arial" w:hAnsi="Arial"/>
                                  <w:color w:val="000000"/>
                                  <w:sz w:val="24"/>
                                </w:rPr>
                                <w:t xml:space="preserve">enforcement </w:t>
                              </w:r>
                              <w:r w:rsidR="00F23A96">
                                <w:rPr>
                                  <w:rFonts w:ascii="Arial" w:eastAsia="Arial" w:hAnsi="Arial"/>
                                  <w:color w:val="000000"/>
                                  <w:sz w:val="24"/>
                                </w:rPr>
                                <w:t>personnel,</w:t>
                              </w:r>
                              <w:r>
                                <w:rPr>
                                  <w:rFonts w:ascii="Arial" w:eastAsia="Arial" w:hAnsi="Arial"/>
                                  <w:color w:val="000000"/>
                                  <w:sz w:val="24"/>
                                </w:rPr>
                                <w:t xml:space="preserve"> </w:t>
                              </w:r>
                              <w:r w:rsidR="00FE2E50">
                                <w:rPr>
                                  <w:rFonts w:ascii="Arial" w:eastAsia="Arial" w:hAnsi="Arial"/>
                                  <w:color w:val="000000"/>
                                  <w:sz w:val="24"/>
                                </w:rPr>
                                <w:t>in the line of duty</w:t>
                              </w:r>
                              <w:r w:rsidR="00F23A96">
                                <w:rPr>
                                  <w:rFonts w:ascii="Arial" w:eastAsia="Arial" w:hAnsi="Arial"/>
                                  <w:color w:val="000000"/>
                                  <w:sz w:val="24"/>
                                </w:rPr>
                                <w:t>,</w:t>
                              </w:r>
                              <w:r w:rsidR="00FE2E50">
                                <w:rPr>
                                  <w:rFonts w:ascii="Arial" w:eastAsia="Arial" w:hAnsi="Arial"/>
                                  <w:color w:val="000000"/>
                                  <w:sz w:val="24"/>
                                </w:rPr>
                                <w:t xml:space="preserve"> </w:t>
                              </w:r>
                              <w:r w:rsidR="004618CE">
                                <w:rPr>
                                  <w:rFonts w:ascii="Arial" w:eastAsia="Arial" w:hAnsi="Arial"/>
                                  <w:color w:val="000000"/>
                                  <w:sz w:val="24"/>
                                </w:rPr>
                                <w:t xml:space="preserve">regarding </w:t>
                              </w:r>
                              <w:r w:rsidR="007E7477">
                                <w:rPr>
                                  <w:rFonts w:ascii="Arial" w:eastAsia="Arial" w:hAnsi="Arial"/>
                                  <w:color w:val="000000"/>
                                  <w:sz w:val="24"/>
                                </w:rPr>
                                <w:t xml:space="preserve">recipients </w:t>
                              </w:r>
                              <w:r w:rsidR="00156F43">
                                <w:rPr>
                                  <w:rFonts w:ascii="Arial" w:eastAsia="Arial" w:hAnsi="Arial"/>
                                  <w:color w:val="000000"/>
                                  <w:sz w:val="24"/>
                                </w:rPr>
                                <w:t>under felony investigation(s)</w:t>
                              </w:r>
                              <w:r>
                                <w:rPr>
                                  <w:rFonts w:ascii="Arial" w:eastAsia="Arial" w:hAnsi="Arial"/>
                                  <w:color w:val="000000"/>
                                  <w:sz w:val="24"/>
                                </w:rPr>
                                <w:t xml:space="preserve"> or </w:t>
                              </w:r>
                              <w:r w:rsidR="00156F43">
                                <w:rPr>
                                  <w:rFonts w:ascii="Arial" w:eastAsia="Arial" w:hAnsi="Arial"/>
                                  <w:color w:val="000000"/>
                                  <w:sz w:val="24"/>
                                </w:rPr>
                                <w:t xml:space="preserve">potential </w:t>
                              </w:r>
                              <w:r>
                                <w:rPr>
                                  <w:rFonts w:ascii="Arial" w:eastAsia="Arial" w:hAnsi="Arial"/>
                                  <w:color w:val="000000"/>
                                  <w:sz w:val="24"/>
                                </w:rPr>
                                <w:t>witnesses in felony cases. </w:t>
                              </w:r>
                            </w:p>
                            <w:p w14:paraId="41CD6C9A" w14:textId="2E3D90A0" w:rsidR="00E87BAF" w:rsidRDefault="00364F59">
                              <w:pPr>
                                <w:numPr>
                                  <w:ilvl w:val="0"/>
                                  <w:numId w:val="1"/>
                                </w:numPr>
                                <w:spacing w:after="0" w:line="240" w:lineRule="auto"/>
                                <w:ind w:left="720" w:hanging="360"/>
                              </w:pPr>
                              <w:r>
                                <w:rPr>
                                  <w:rFonts w:ascii="Arial" w:eastAsia="Arial" w:hAnsi="Arial"/>
                                  <w:color w:val="000000"/>
                                  <w:sz w:val="24"/>
                                </w:rPr>
                                <w:t xml:space="preserve">Upon direction of the prosecutor, </w:t>
                              </w:r>
                              <w:r w:rsidR="004618CE">
                                <w:rPr>
                                  <w:rFonts w:ascii="Arial" w:eastAsia="Arial" w:hAnsi="Arial"/>
                                  <w:color w:val="000000"/>
                                  <w:sz w:val="24"/>
                                </w:rPr>
                                <w:t>communicates with</w:t>
                              </w:r>
                              <w:r>
                                <w:rPr>
                                  <w:rFonts w:ascii="Arial" w:eastAsia="Arial" w:hAnsi="Arial"/>
                                  <w:color w:val="000000"/>
                                  <w:sz w:val="24"/>
                                </w:rPr>
                                <w:t xml:space="preserve"> the suspect's legal counsel to clarify issues.</w:t>
                              </w:r>
                            </w:p>
                            <w:p w14:paraId="00CC1D33" w14:textId="3845A821" w:rsidR="00E87BAF" w:rsidRDefault="00364F59">
                              <w:pPr>
                                <w:numPr>
                                  <w:ilvl w:val="0"/>
                                  <w:numId w:val="1"/>
                                </w:numPr>
                                <w:spacing w:after="0" w:line="240" w:lineRule="auto"/>
                                <w:ind w:left="720" w:hanging="360"/>
                              </w:pPr>
                              <w:r>
                                <w:rPr>
                                  <w:rFonts w:ascii="Arial" w:eastAsia="Arial" w:hAnsi="Arial"/>
                                  <w:color w:val="000000"/>
                                  <w:sz w:val="24"/>
                                </w:rPr>
                                <w:t xml:space="preserve">Develops training materials and make presentations to MDHHS employees </w:t>
                              </w:r>
                              <w:r w:rsidR="00CA0C0A">
                                <w:rPr>
                                  <w:rFonts w:ascii="Arial" w:eastAsia="Arial" w:hAnsi="Arial"/>
                                  <w:color w:val="000000"/>
                                  <w:sz w:val="24"/>
                                </w:rPr>
                                <w:t>regarding</w:t>
                              </w:r>
                              <w:r>
                                <w:rPr>
                                  <w:rFonts w:ascii="Arial" w:eastAsia="Arial" w:hAnsi="Arial"/>
                                  <w:color w:val="000000"/>
                                  <w:sz w:val="24"/>
                                </w:rPr>
                                <w:t xml:space="preserve"> </w:t>
                              </w:r>
                              <w:r w:rsidR="00CA0C0A">
                                <w:rPr>
                                  <w:rFonts w:ascii="Arial" w:eastAsia="Arial" w:hAnsi="Arial"/>
                                  <w:color w:val="000000"/>
                                  <w:sz w:val="24"/>
                                </w:rPr>
                                <w:t xml:space="preserve">referrals, </w:t>
                              </w:r>
                              <w:r>
                                <w:rPr>
                                  <w:rFonts w:ascii="Arial" w:eastAsia="Arial" w:hAnsi="Arial"/>
                                  <w:color w:val="000000"/>
                                  <w:sz w:val="24"/>
                                </w:rPr>
                                <w:t>fraud vulnerability and awareness.</w:t>
                              </w:r>
                            </w:p>
                          </w:tc>
                        </w:tr>
                      </w:tbl>
                      <w:p w14:paraId="6CBC430F" w14:textId="77777777" w:rsidR="00E87BAF" w:rsidRDefault="00E87BAF">
                        <w:pPr>
                          <w:spacing w:after="0" w:line="240" w:lineRule="auto"/>
                        </w:pPr>
                      </w:p>
                    </w:tc>
                  </w:tr>
                </w:tbl>
                <w:p w14:paraId="099E30FE" w14:textId="77777777" w:rsidR="00E87BAF" w:rsidRDefault="00E87BAF">
                  <w:pPr>
                    <w:spacing w:after="0" w:line="240" w:lineRule="auto"/>
                  </w:pPr>
                </w:p>
              </w:tc>
            </w:tr>
          </w:tbl>
          <w:p w14:paraId="2EEA9EFF" w14:textId="77777777" w:rsidR="00E87BAF" w:rsidRDefault="00E87BAF">
            <w:pPr>
              <w:spacing w:after="0" w:line="240" w:lineRule="auto"/>
            </w:pPr>
          </w:p>
        </w:tc>
        <w:tc>
          <w:tcPr>
            <w:tcW w:w="179" w:type="dxa"/>
          </w:tcPr>
          <w:p w14:paraId="79E2720D" w14:textId="77777777" w:rsidR="00E87BAF" w:rsidRDefault="00E87BAF">
            <w:pPr>
              <w:pStyle w:val="EmptyCellLayoutStyle"/>
              <w:spacing w:after="0" w:line="240" w:lineRule="auto"/>
            </w:pPr>
          </w:p>
        </w:tc>
      </w:tr>
      <w:tr w:rsidR="00E87BAF" w14:paraId="44255DEA" w14:textId="77777777">
        <w:trPr>
          <w:trHeight w:val="99"/>
        </w:trPr>
        <w:tc>
          <w:tcPr>
            <w:tcW w:w="179" w:type="dxa"/>
          </w:tcPr>
          <w:p w14:paraId="16E73D31" w14:textId="77777777" w:rsidR="00E87BAF" w:rsidRDefault="00E87BAF">
            <w:pPr>
              <w:pStyle w:val="EmptyCellLayoutStyle"/>
              <w:spacing w:after="0" w:line="240" w:lineRule="auto"/>
            </w:pPr>
          </w:p>
        </w:tc>
        <w:tc>
          <w:tcPr>
            <w:tcW w:w="0" w:type="dxa"/>
          </w:tcPr>
          <w:p w14:paraId="40233FF7" w14:textId="77777777" w:rsidR="00E87BAF" w:rsidRDefault="00E87BAF">
            <w:pPr>
              <w:pStyle w:val="EmptyCellLayoutStyle"/>
              <w:spacing w:after="0" w:line="240" w:lineRule="auto"/>
            </w:pPr>
          </w:p>
        </w:tc>
        <w:tc>
          <w:tcPr>
            <w:tcW w:w="0" w:type="dxa"/>
          </w:tcPr>
          <w:p w14:paraId="2359C54B" w14:textId="77777777" w:rsidR="00E87BAF" w:rsidRDefault="00E87BAF">
            <w:pPr>
              <w:pStyle w:val="EmptyCellLayoutStyle"/>
              <w:spacing w:after="0" w:line="240" w:lineRule="auto"/>
            </w:pPr>
          </w:p>
        </w:tc>
        <w:tc>
          <w:tcPr>
            <w:tcW w:w="0" w:type="dxa"/>
          </w:tcPr>
          <w:p w14:paraId="45F28A90" w14:textId="77777777" w:rsidR="00E87BAF" w:rsidRDefault="00E87BAF">
            <w:pPr>
              <w:pStyle w:val="EmptyCellLayoutStyle"/>
              <w:spacing w:after="0" w:line="240" w:lineRule="auto"/>
            </w:pPr>
          </w:p>
        </w:tc>
        <w:tc>
          <w:tcPr>
            <w:tcW w:w="0" w:type="dxa"/>
          </w:tcPr>
          <w:p w14:paraId="04BA989F" w14:textId="77777777" w:rsidR="00E87BAF" w:rsidRDefault="00E87BAF">
            <w:pPr>
              <w:pStyle w:val="EmptyCellLayoutStyle"/>
              <w:spacing w:after="0" w:line="240" w:lineRule="auto"/>
            </w:pPr>
          </w:p>
        </w:tc>
        <w:tc>
          <w:tcPr>
            <w:tcW w:w="0" w:type="dxa"/>
          </w:tcPr>
          <w:p w14:paraId="057DCB3B" w14:textId="77777777" w:rsidR="00E87BAF" w:rsidRDefault="00E87BAF">
            <w:pPr>
              <w:pStyle w:val="EmptyCellLayoutStyle"/>
              <w:spacing w:after="0" w:line="240" w:lineRule="auto"/>
            </w:pPr>
          </w:p>
        </w:tc>
        <w:tc>
          <w:tcPr>
            <w:tcW w:w="0" w:type="dxa"/>
          </w:tcPr>
          <w:p w14:paraId="45EA4424" w14:textId="77777777" w:rsidR="00E87BAF" w:rsidRDefault="00E87BAF">
            <w:pPr>
              <w:pStyle w:val="EmptyCellLayoutStyle"/>
              <w:spacing w:after="0" w:line="240" w:lineRule="auto"/>
            </w:pPr>
          </w:p>
        </w:tc>
        <w:tc>
          <w:tcPr>
            <w:tcW w:w="2505" w:type="dxa"/>
          </w:tcPr>
          <w:p w14:paraId="4744EB46" w14:textId="77777777" w:rsidR="00E87BAF" w:rsidRDefault="00E87BAF">
            <w:pPr>
              <w:pStyle w:val="EmptyCellLayoutStyle"/>
              <w:spacing w:after="0" w:line="240" w:lineRule="auto"/>
            </w:pPr>
          </w:p>
        </w:tc>
        <w:tc>
          <w:tcPr>
            <w:tcW w:w="6119" w:type="dxa"/>
          </w:tcPr>
          <w:p w14:paraId="3A02C03C" w14:textId="77777777" w:rsidR="00E87BAF" w:rsidRDefault="00E87BAF">
            <w:pPr>
              <w:pStyle w:val="EmptyCellLayoutStyle"/>
              <w:spacing w:after="0" w:line="240" w:lineRule="auto"/>
            </w:pPr>
          </w:p>
        </w:tc>
        <w:tc>
          <w:tcPr>
            <w:tcW w:w="2534" w:type="dxa"/>
          </w:tcPr>
          <w:p w14:paraId="1695958A" w14:textId="77777777" w:rsidR="00E87BAF" w:rsidRDefault="00E87BAF">
            <w:pPr>
              <w:pStyle w:val="EmptyCellLayoutStyle"/>
              <w:spacing w:after="0" w:line="240" w:lineRule="auto"/>
            </w:pPr>
          </w:p>
        </w:tc>
        <w:tc>
          <w:tcPr>
            <w:tcW w:w="179" w:type="dxa"/>
          </w:tcPr>
          <w:p w14:paraId="03969D83" w14:textId="77777777" w:rsidR="00E87BAF" w:rsidRDefault="00E87BAF">
            <w:pPr>
              <w:pStyle w:val="EmptyCellLayoutStyle"/>
              <w:spacing w:after="0" w:line="240" w:lineRule="auto"/>
            </w:pPr>
          </w:p>
        </w:tc>
      </w:tr>
      <w:tr w:rsidR="004618CE" w14:paraId="36B46984" w14:textId="77777777" w:rsidTr="004618CE">
        <w:tc>
          <w:tcPr>
            <w:tcW w:w="179" w:type="dxa"/>
          </w:tcPr>
          <w:p w14:paraId="6890C41B" w14:textId="77777777" w:rsidR="00E87BAF" w:rsidRDefault="00E87BAF">
            <w:pPr>
              <w:pStyle w:val="EmptyCellLayoutStyle"/>
              <w:spacing w:after="0" w:line="240" w:lineRule="auto"/>
            </w:pPr>
          </w:p>
        </w:tc>
        <w:tc>
          <w:tcPr>
            <w:tcW w:w="0" w:type="dxa"/>
          </w:tcPr>
          <w:p w14:paraId="14C02171" w14:textId="77777777" w:rsidR="00E87BAF" w:rsidRDefault="00E87BAF">
            <w:pPr>
              <w:pStyle w:val="EmptyCellLayoutStyle"/>
              <w:spacing w:after="0" w:line="240" w:lineRule="auto"/>
            </w:pPr>
          </w:p>
        </w:tc>
        <w:tc>
          <w:tcPr>
            <w:tcW w:w="0" w:type="dxa"/>
          </w:tcPr>
          <w:p w14:paraId="29CFB987" w14:textId="77777777" w:rsidR="00E87BAF" w:rsidRDefault="00E87BAF">
            <w:pPr>
              <w:pStyle w:val="EmptyCellLayoutStyle"/>
              <w:spacing w:after="0" w:line="240" w:lineRule="auto"/>
            </w:pPr>
          </w:p>
        </w:tc>
        <w:tc>
          <w:tcPr>
            <w:tcW w:w="0" w:type="dxa"/>
          </w:tcPr>
          <w:p w14:paraId="210D42D7" w14:textId="77777777" w:rsidR="00E87BAF" w:rsidRDefault="00E87BA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E87BAF" w14:paraId="2468C9F5" w14:textId="77777777">
              <w:trPr>
                <w:trHeight w:val="119"/>
              </w:trPr>
              <w:tc>
                <w:tcPr>
                  <w:tcW w:w="0" w:type="dxa"/>
                  <w:tcBorders>
                    <w:top w:val="single" w:sz="15" w:space="0" w:color="000000"/>
                    <w:left w:val="single" w:sz="15" w:space="0" w:color="000000"/>
                  </w:tcBorders>
                </w:tcPr>
                <w:p w14:paraId="14CA00EF"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p w14:paraId="24928799" w14:textId="77777777" w:rsidR="00E87BAF" w:rsidRDefault="00E87BAF">
                  <w:pPr>
                    <w:pStyle w:val="EmptyCellLayoutStyle"/>
                    <w:spacing w:after="0" w:line="240" w:lineRule="auto"/>
                  </w:pPr>
                </w:p>
              </w:tc>
            </w:tr>
            <w:tr w:rsidR="00E87BAF" w14:paraId="09328AB7" w14:textId="77777777">
              <w:trPr>
                <w:trHeight w:val="269"/>
              </w:trPr>
              <w:tc>
                <w:tcPr>
                  <w:tcW w:w="0" w:type="dxa"/>
                  <w:tcBorders>
                    <w:left w:val="single" w:sz="15" w:space="0" w:color="000000"/>
                  </w:tcBorders>
                </w:tcPr>
                <w:p w14:paraId="63187985" w14:textId="77777777" w:rsidR="00E87BAF" w:rsidRDefault="00E87BA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2"/>
                  </w:tblGrid>
                  <w:tr w:rsidR="006E32A5" w14:paraId="7AF250CB" w14:textId="77777777">
                    <w:trPr>
                      <w:trHeight w:val="191"/>
                    </w:trPr>
                    <w:tc>
                      <w:tcPr>
                        <w:tcW w:w="11160" w:type="dxa"/>
                        <w:tcBorders>
                          <w:top w:val="nil"/>
                          <w:left w:val="nil"/>
                          <w:bottom w:val="nil"/>
                          <w:right w:val="nil"/>
                        </w:tcBorders>
                        <w:tcMar>
                          <w:top w:w="39" w:type="dxa"/>
                          <w:left w:w="39" w:type="dxa"/>
                          <w:bottom w:w="39" w:type="dxa"/>
                          <w:right w:w="39" w:type="dxa"/>
                        </w:tcMar>
                      </w:tcPr>
                      <w:p w14:paraId="3CFAC207" w14:textId="77777777" w:rsidR="00E87BAF" w:rsidRDefault="00364F59">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D127C2C" w14:textId="77777777" w:rsidR="00E87BAF" w:rsidRDefault="00E87BAF">
                  <w:pPr>
                    <w:spacing w:after="0" w:line="240" w:lineRule="auto"/>
                  </w:pPr>
                </w:p>
              </w:tc>
            </w:tr>
            <w:tr w:rsidR="00E87BAF" w14:paraId="46A56BAC" w14:textId="77777777">
              <w:trPr>
                <w:trHeight w:val="60"/>
              </w:trPr>
              <w:tc>
                <w:tcPr>
                  <w:tcW w:w="0" w:type="dxa"/>
                  <w:tcBorders>
                    <w:left w:val="single" w:sz="15" w:space="0" w:color="000000"/>
                  </w:tcBorders>
                </w:tcPr>
                <w:p w14:paraId="73004314" w14:textId="77777777" w:rsidR="00E87BAF" w:rsidRDefault="00E87BAF">
                  <w:pPr>
                    <w:pStyle w:val="EmptyCellLayoutStyle"/>
                    <w:spacing w:after="0" w:line="240" w:lineRule="auto"/>
                  </w:pPr>
                </w:p>
              </w:tc>
              <w:tc>
                <w:tcPr>
                  <w:tcW w:w="11159" w:type="dxa"/>
                  <w:tcBorders>
                    <w:right w:val="single" w:sz="15" w:space="0" w:color="000000"/>
                  </w:tcBorders>
                </w:tcPr>
                <w:p w14:paraId="6C1A43BC" w14:textId="77777777" w:rsidR="00E87BAF" w:rsidRDefault="00E87BAF">
                  <w:pPr>
                    <w:pStyle w:val="EmptyCellLayoutStyle"/>
                    <w:spacing w:after="0" w:line="240" w:lineRule="auto"/>
                  </w:pPr>
                </w:p>
              </w:tc>
            </w:tr>
            <w:tr w:rsidR="004618CE" w14:paraId="5CDDF30F" w14:textId="77777777" w:rsidTr="004618C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BAF" w14:paraId="20E9A304" w14:textId="77777777">
                    <w:trPr>
                      <w:trHeight w:val="212"/>
                    </w:trPr>
                    <w:tc>
                      <w:tcPr>
                        <w:tcW w:w="11160" w:type="dxa"/>
                        <w:tcBorders>
                          <w:top w:val="nil"/>
                          <w:left w:val="nil"/>
                          <w:bottom w:val="nil"/>
                          <w:right w:val="nil"/>
                        </w:tcBorders>
                        <w:tcMar>
                          <w:top w:w="39" w:type="dxa"/>
                          <w:left w:w="39" w:type="dxa"/>
                          <w:bottom w:w="39" w:type="dxa"/>
                          <w:right w:w="39" w:type="dxa"/>
                        </w:tcMar>
                      </w:tcPr>
                      <w:p w14:paraId="5320805F" w14:textId="2EC9A616" w:rsidR="00E87BAF" w:rsidRPr="003D5E0E" w:rsidRDefault="00364F59">
                        <w:pPr>
                          <w:spacing w:after="0" w:line="240" w:lineRule="auto"/>
                          <w:rPr>
                            <w:rFonts w:ascii="Arial" w:eastAsia="Arial" w:hAnsi="Arial"/>
                            <w:color w:val="000000"/>
                            <w:sz w:val="24"/>
                          </w:rPr>
                        </w:pPr>
                        <w:r w:rsidRPr="003D5E0E">
                          <w:rPr>
                            <w:rFonts w:ascii="Arial" w:eastAsia="Arial" w:hAnsi="Arial"/>
                            <w:color w:val="000000"/>
                            <w:sz w:val="24"/>
                          </w:rPr>
                          <w:t>The type of decisions made; the depth or degree of the investigation plan to be followed to determine fraud, the necessary evidence or witnesses to be pursued to confirm or disprove fraud allegations based on applicable laws and MDHHS policy. MDHHS and the suspect being investigated may be affected by the decisions. The MDHHS could be held liable for inaccurate charges brought against a suspect; the suspect could be falsely charged with a crime or violation or the MDHHS could suffer a loss of recoverable misspent funds if an inaccurate decision is made.</w:t>
                        </w:r>
                      </w:p>
                    </w:tc>
                  </w:tr>
                </w:tbl>
                <w:p w14:paraId="3E1F9683" w14:textId="77777777" w:rsidR="00E87BAF" w:rsidRDefault="00E87BAF">
                  <w:pPr>
                    <w:spacing w:after="0" w:line="240" w:lineRule="auto"/>
                  </w:pPr>
                </w:p>
              </w:tc>
            </w:tr>
          </w:tbl>
          <w:p w14:paraId="49C26DA0" w14:textId="77777777" w:rsidR="00E87BAF" w:rsidRDefault="00E87BAF">
            <w:pPr>
              <w:spacing w:after="0" w:line="240" w:lineRule="auto"/>
            </w:pPr>
          </w:p>
        </w:tc>
        <w:tc>
          <w:tcPr>
            <w:tcW w:w="179" w:type="dxa"/>
          </w:tcPr>
          <w:p w14:paraId="42F47189" w14:textId="77777777" w:rsidR="00E87BAF" w:rsidRDefault="00E87BAF">
            <w:pPr>
              <w:pStyle w:val="EmptyCellLayoutStyle"/>
              <w:spacing w:after="0" w:line="240" w:lineRule="auto"/>
            </w:pPr>
          </w:p>
        </w:tc>
      </w:tr>
      <w:tr w:rsidR="00E87BAF" w14:paraId="5389D9AF" w14:textId="77777777">
        <w:trPr>
          <w:trHeight w:val="99"/>
        </w:trPr>
        <w:tc>
          <w:tcPr>
            <w:tcW w:w="179" w:type="dxa"/>
          </w:tcPr>
          <w:p w14:paraId="4240B123" w14:textId="77777777" w:rsidR="00E87BAF" w:rsidRDefault="00E87BAF">
            <w:pPr>
              <w:pStyle w:val="EmptyCellLayoutStyle"/>
              <w:spacing w:after="0" w:line="240" w:lineRule="auto"/>
            </w:pPr>
          </w:p>
        </w:tc>
        <w:tc>
          <w:tcPr>
            <w:tcW w:w="0" w:type="dxa"/>
          </w:tcPr>
          <w:p w14:paraId="46D870CB" w14:textId="77777777" w:rsidR="00E87BAF" w:rsidRDefault="00E87BAF">
            <w:pPr>
              <w:pStyle w:val="EmptyCellLayoutStyle"/>
              <w:spacing w:after="0" w:line="240" w:lineRule="auto"/>
            </w:pPr>
          </w:p>
        </w:tc>
        <w:tc>
          <w:tcPr>
            <w:tcW w:w="0" w:type="dxa"/>
          </w:tcPr>
          <w:p w14:paraId="786BF6DB" w14:textId="77777777" w:rsidR="00E87BAF" w:rsidRDefault="00E87BAF">
            <w:pPr>
              <w:pStyle w:val="EmptyCellLayoutStyle"/>
              <w:spacing w:after="0" w:line="240" w:lineRule="auto"/>
            </w:pPr>
          </w:p>
        </w:tc>
        <w:tc>
          <w:tcPr>
            <w:tcW w:w="0" w:type="dxa"/>
          </w:tcPr>
          <w:p w14:paraId="60EA2AF7" w14:textId="77777777" w:rsidR="00E87BAF" w:rsidRDefault="00E87BAF">
            <w:pPr>
              <w:pStyle w:val="EmptyCellLayoutStyle"/>
              <w:spacing w:after="0" w:line="240" w:lineRule="auto"/>
            </w:pPr>
          </w:p>
        </w:tc>
        <w:tc>
          <w:tcPr>
            <w:tcW w:w="0" w:type="dxa"/>
          </w:tcPr>
          <w:p w14:paraId="127F25DE" w14:textId="77777777" w:rsidR="00E87BAF" w:rsidRDefault="00E87BAF">
            <w:pPr>
              <w:pStyle w:val="EmptyCellLayoutStyle"/>
              <w:spacing w:after="0" w:line="240" w:lineRule="auto"/>
            </w:pPr>
          </w:p>
        </w:tc>
        <w:tc>
          <w:tcPr>
            <w:tcW w:w="0" w:type="dxa"/>
          </w:tcPr>
          <w:p w14:paraId="32DC6AD9" w14:textId="77777777" w:rsidR="00E87BAF" w:rsidRDefault="00E87BAF">
            <w:pPr>
              <w:pStyle w:val="EmptyCellLayoutStyle"/>
              <w:spacing w:after="0" w:line="240" w:lineRule="auto"/>
            </w:pPr>
          </w:p>
        </w:tc>
        <w:tc>
          <w:tcPr>
            <w:tcW w:w="0" w:type="dxa"/>
          </w:tcPr>
          <w:p w14:paraId="4CFBDF52" w14:textId="77777777" w:rsidR="00E87BAF" w:rsidRDefault="00E87BAF">
            <w:pPr>
              <w:pStyle w:val="EmptyCellLayoutStyle"/>
              <w:spacing w:after="0" w:line="240" w:lineRule="auto"/>
            </w:pPr>
          </w:p>
        </w:tc>
        <w:tc>
          <w:tcPr>
            <w:tcW w:w="2505" w:type="dxa"/>
          </w:tcPr>
          <w:p w14:paraId="75B33A7B" w14:textId="77777777" w:rsidR="00E87BAF" w:rsidRDefault="00E87BAF">
            <w:pPr>
              <w:pStyle w:val="EmptyCellLayoutStyle"/>
              <w:spacing w:after="0" w:line="240" w:lineRule="auto"/>
            </w:pPr>
          </w:p>
        </w:tc>
        <w:tc>
          <w:tcPr>
            <w:tcW w:w="6119" w:type="dxa"/>
          </w:tcPr>
          <w:p w14:paraId="77D77DE3" w14:textId="77777777" w:rsidR="00E87BAF" w:rsidRDefault="00E87BAF">
            <w:pPr>
              <w:pStyle w:val="EmptyCellLayoutStyle"/>
              <w:spacing w:after="0" w:line="240" w:lineRule="auto"/>
            </w:pPr>
          </w:p>
        </w:tc>
        <w:tc>
          <w:tcPr>
            <w:tcW w:w="2534" w:type="dxa"/>
          </w:tcPr>
          <w:p w14:paraId="21055B63" w14:textId="77777777" w:rsidR="00E87BAF" w:rsidRDefault="00E87BAF">
            <w:pPr>
              <w:pStyle w:val="EmptyCellLayoutStyle"/>
              <w:spacing w:after="0" w:line="240" w:lineRule="auto"/>
            </w:pPr>
          </w:p>
        </w:tc>
        <w:tc>
          <w:tcPr>
            <w:tcW w:w="179" w:type="dxa"/>
          </w:tcPr>
          <w:p w14:paraId="658FAA6C" w14:textId="77777777" w:rsidR="00E87BAF" w:rsidRDefault="00E87BAF">
            <w:pPr>
              <w:pStyle w:val="EmptyCellLayoutStyle"/>
              <w:spacing w:after="0" w:line="240" w:lineRule="auto"/>
            </w:pPr>
          </w:p>
        </w:tc>
      </w:tr>
      <w:tr w:rsidR="004618CE" w14:paraId="5FD57E00" w14:textId="77777777" w:rsidTr="004618CE">
        <w:tc>
          <w:tcPr>
            <w:tcW w:w="179" w:type="dxa"/>
          </w:tcPr>
          <w:p w14:paraId="6A70F05A" w14:textId="77777777" w:rsidR="00E87BAF" w:rsidRDefault="00E87BAF">
            <w:pPr>
              <w:pStyle w:val="EmptyCellLayoutStyle"/>
              <w:spacing w:after="0" w:line="240" w:lineRule="auto"/>
            </w:pPr>
          </w:p>
        </w:tc>
        <w:tc>
          <w:tcPr>
            <w:tcW w:w="0" w:type="dxa"/>
          </w:tcPr>
          <w:p w14:paraId="09C1AE7A" w14:textId="77777777" w:rsidR="00E87BAF" w:rsidRDefault="00E87BAF">
            <w:pPr>
              <w:pStyle w:val="EmptyCellLayoutStyle"/>
              <w:spacing w:after="0" w:line="240" w:lineRule="auto"/>
            </w:pPr>
          </w:p>
        </w:tc>
        <w:tc>
          <w:tcPr>
            <w:tcW w:w="0" w:type="dxa"/>
          </w:tcPr>
          <w:p w14:paraId="664F2282" w14:textId="77777777" w:rsidR="00E87BAF" w:rsidRDefault="00E87BAF">
            <w:pPr>
              <w:pStyle w:val="EmptyCellLayoutStyle"/>
              <w:spacing w:after="0" w:line="240" w:lineRule="auto"/>
            </w:pPr>
          </w:p>
        </w:tc>
        <w:tc>
          <w:tcPr>
            <w:tcW w:w="0" w:type="dxa"/>
          </w:tcPr>
          <w:p w14:paraId="04EBCB2B" w14:textId="77777777" w:rsidR="00E87BAF" w:rsidRDefault="00E87BAF">
            <w:pPr>
              <w:pStyle w:val="EmptyCellLayoutStyle"/>
              <w:spacing w:after="0" w:line="240" w:lineRule="auto"/>
            </w:pPr>
          </w:p>
        </w:tc>
        <w:tc>
          <w:tcPr>
            <w:tcW w:w="0" w:type="dxa"/>
          </w:tcPr>
          <w:p w14:paraId="64DDE059" w14:textId="77777777" w:rsidR="00E87BAF" w:rsidRDefault="00E87BAF">
            <w:pPr>
              <w:pStyle w:val="EmptyCellLayoutStyle"/>
              <w:spacing w:after="0" w:line="240" w:lineRule="auto"/>
            </w:pPr>
          </w:p>
        </w:tc>
        <w:tc>
          <w:tcPr>
            <w:tcW w:w="0" w:type="dxa"/>
          </w:tcPr>
          <w:p w14:paraId="2EF4AB39" w14:textId="77777777" w:rsidR="00E87BAF" w:rsidRDefault="00E87BAF">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69"/>
            </w:tblGrid>
            <w:tr w:rsidR="00E87BAF" w14:paraId="5C7785CE" w14:textId="77777777">
              <w:trPr>
                <w:trHeight w:val="38"/>
              </w:trPr>
              <w:tc>
                <w:tcPr>
                  <w:tcW w:w="0" w:type="dxa"/>
                  <w:tcBorders>
                    <w:top w:val="single" w:sz="15" w:space="0" w:color="000000"/>
                    <w:left w:val="single" w:sz="15" w:space="0" w:color="000000"/>
                  </w:tcBorders>
                </w:tcPr>
                <w:p w14:paraId="7B596AF7"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p w14:paraId="30698DF4" w14:textId="77777777" w:rsidR="00E87BAF" w:rsidRDefault="00E87BAF">
                  <w:pPr>
                    <w:pStyle w:val="EmptyCellLayoutStyle"/>
                    <w:spacing w:after="0" w:line="240" w:lineRule="auto"/>
                  </w:pPr>
                </w:p>
              </w:tc>
            </w:tr>
            <w:tr w:rsidR="00E87BAF" w14:paraId="1CDD8CD1" w14:textId="77777777">
              <w:trPr>
                <w:trHeight w:val="269"/>
              </w:trPr>
              <w:tc>
                <w:tcPr>
                  <w:tcW w:w="0" w:type="dxa"/>
                  <w:tcBorders>
                    <w:left w:val="single" w:sz="15" w:space="0" w:color="000000"/>
                  </w:tcBorders>
                </w:tcPr>
                <w:p w14:paraId="70552A91" w14:textId="77777777" w:rsidR="00E87BAF" w:rsidRDefault="00E87BA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0"/>
                  </w:tblGrid>
                  <w:tr w:rsidR="006E32A5" w14:paraId="049074C9" w14:textId="77777777">
                    <w:trPr>
                      <w:trHeight w:val="191"/>
                    </w:trPr>
                    <w:tc>
                      <w:tcPr>
                        <w:tcW w:w="11160" w:type="dxa"/>
                        <w:tcBorders>
                          <w:top w:val="nil"/>
                          <w:left w:val="nil"/>
                          <w:bottom w:val="nil"/>
                          <w:right w:val="nil"/>
                        </w:tcBorders>
                        <w:tcMar>
                          <w:top w:w="39" w:type="dxa"/>
                          <w:left w:w="39" w:type="dxa"/>
                          <w:bottom w:w="39" w:type="dxa"/>
                          <w:right w:w="39" w:type="dxa"/>
                        </w:tcMar>
                      </w:tcPr>
                      <w:p w14:paraId="0E4EEAC0" w14:textId="77777777" w:rsidR="00E87BAF" w:rsidRDefault="00364F59">
                        <w:pPr>
                          <w:spacing w:after="0" w:line="240" w:lineRule="auto"/>
                        </w:pPr>
                        <w:r>
                          <w:rPr>
                            <w:rFonts w:ascii="Arial" w:eastAsia="Arial" w:hAnsi="Arial"/>
                            <w:b/>
                            <w:color w:val="000000"/>
                            <w:sz w:val="16"/>
                          </w:rPr>
                          <w:t xml:space="preserve">17. Describe the types of decisions that require the supervisor's review. </w:t>
                        </w:r>
                      </w:p>
                    </w:tc>
                  </w:tr>
                </w:tbl>
                <w:p w14:paraId="34DCFCDD" w14:textId="77777777" w:rsidR="00E87BAF" w:rsidRDefault="00E87BAF">
                  <w:pPr>
                    <w:spacing w:after="0" w:line="240" w:lineRule="auto"/>
                  </w:pPr>
                </w:p>
              </w:tc>
            </w:tr>
            <w:tr w:rsidR="00E87BAF" w14:paraId="5AAE27D2" w14:textId="77777777">
              <w:trPr>
                <w:trHeight w:val="40"/>
              </w:trPr>
              <w:tc>
                <w:tcPr>
                  <w:tcW w:w="0" w:type="dxa"/>
                  <w:tcBorders>
                    <w:left w:val="single" w:sz="15" w:space="0" w:color="000000"/>
                  </w:tcBorders>
                </w:tcPr>
                <w:p w14:paraId="7A70024B" w14:textId="77777777" w:rsidR="00E87BAF" w:rsidRDefault="00E87BAF">
                  <w:pPr>
                    <w:pStyle w:val="EmptyCellLayoutStyle"/>
                    <w:spacing w:after="0" w:line="240" w:lineRule="auto"/>
                  </w:pPr>
                </w:p>
              </w:tc>
              <w:tc>
                <w:tcPr>
                  <w:tcW w:w="11159" w:type="dxa"/>
                  <w:tcBorders>
                    <w:right w:val="single" w:sz="15" w:space="0" w:color="000000"/>
                  </w:tcBorders>
                </w:tcPr>
                <w:p w14:paraId="3614E551" w14:textId="77777777" w:rsidR="00E87BAF" w:rsidRDefault="00E87BAF">
                  <w:pPr>
                    <w:pStyle w:val="EmptyCellLayoutStyle"/>
                    <w:spacing w:after="0" w:line="240" w:lineRule="auto"/>
                  </w:pPr>
                </w:p>
              </w:tc>
            </w:tr>
            <w:tr w:rsidR="004618CE" w14:paraId="4D9D16A1" w14:textId="77777777" w:rsidTr="00806BB3">
              <w:trPr>
                <w:trHeight w:val="774"/>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7"/>
                  </w:tblGrid>
                  <w:tr w:rsidR="00E87BAF" w14:paraId="6DD381AA" w14:textId="77777777">
                    <w:trPr>
                      <w:trHeight w:val="212"/>
                    </w:trPr>
                    <w:tc>
                      <w:tcPr>
                        <w:tcW w:w="11160" w:type="dxa"/>
                        <w:tcBorders>
                          <w:top w:val="nil"/>
                          <w:left w:val="nil"/>
                          <w:bottom w:val="nil"/>
                          <w:right w:val="nil"/>
                        </w:tcBorders>
                        <w:tcMar>
                          <w:top w:w="39" w:type="dxa"/>
                          <w:left w:w="39" w:type="dxa"/>
                          <w:bottom w:w="39" w:type="dxa"/>
                          <w:right w:w="39" w:type="dxa"/>
                        </w:tcMar>
                      </w:tcPr>
                      <w:p w14:paraId="663A837F" w14:textId="77777777" w:rsidR="00E87BAF" w:rsidRDefault="00364F59">
                        <w:pPr>
                          <w:spacing w:after="0" w:line="240" w:lineRule="auto"/>
                        </w:pPr>
                        <w:r w:rsidRPr="00806BB3">
                          <w:rPr>
                            <w:rFonts w:ascii="Arial" w:eastAsia="Arial" w:hAnsi="Arial"/>
                            <w:color w:val="000000"/>
                            <w:sz w:val="24"/>
                          </w:rPr>
                          <w:t>When evidentiary problems are encountered. Supervision for this level investigator is extended. Typically, the supervisor audits and conducts a quality review on a portion of completed investigations.</w:t>
                        </w:r>
                        <w:r>
                          <w:rPr>
                            <w:color w:val="000000"/>
                          </w:rPr>
                          <w:t xml:space="preserve"> </w:t>
                        </w:r>
                      </w:p>
                    </w:tc>
                  </w:tr>
                </w:tbl>
                <w:p w14:paraId="6622517D" w14:textId="77777777" w:rsidR="00E87BAF" w:rsidRDefault="00E87BAF">
                  <w:pPr>
                    <w:spacing w:after="0" w:line="240" w:lineRule="auto"/>
                  </w:pPr>
                </w:p>
              </w:tc>
            </w:tr>
          </w:tbl>
          <w:p w14:paraId="1E79FFBF" w14:textId="77777777" w:rsidR="00E87BAF" w:rsidRDefault="00E87BAF">
            <w:pPr>
              <w:spacing w:after="0" w:line="240" w:lineRule="auto"/>
            </w:pPr>
          </w:p>
        </w:tc>
        <w:tc>
          <w:tcPr>
            <w:tcW w:w="179" w:type="dxa"/>
          </w:tcPr>
          <w:p w14:paraId="49551362" w14:textId="77777777" w:rsidR="00E87BAF" w:rsidRDefault="00E87BAF">
            <w:pPr>
              <w:pStyle w:val="EmptyCellLayoutStyle"/>
              <w:spacing w:after="0" w:line="240" w:lineRule="auto"/>
            </w:pPr>
          </w:p>
        </w:tc>
      </w:tr>
      <w:tr w:rsidR="00E87BAF" w14:paraId="338C99F2" w14:textId="77777777">
        <w:trPr>
          <w:trHeight w:val="100"/>
        </w:trPr>
        <w:tc>
          <w:tcPr>
            <w:tcW w:w="179" w:type="dxa"/>
          </w:tcPr>
          <w:p w14:paraId="1C4FB951" w14:textId="77777777" w:rsidR="00E87BAF" w:rsidRDefault="00E87BAF">
            <w:pPr>
              <w:pStyle w:val="EmptyCellLayoutStyle"/>
              <w:spacing w:after="0" w:line="240" w:lineRule="auto"/>
            </w:pPr>
          </w:p>
        </w:tc>
        <w:tc>
          <w:tcPr>
            <w:tcW w:w="0" w:type="dxa"/>
          </w:tcPr>
          <w:p w14:paraId="398520CF" w14:textId="77777777" w:rsidR="00E87BAF" w:rsidRDefault="00E87BAF">
            <w:pPr>
              <w:pStyle w:val="EmptyCellLayoutStyle"/>
              <w:spacing w:after="0" w:line="240" w:lineRule="auto"/>
            </w:pPr>
          </w:p>
        </w:tc>
        <w:tc>
          <w:tcPr>
            <w:tcW w:w="0" w:type="dxa"/>
          </w:tcPr>
          <w:p w14:paraId="43486A82" w14:textId="77777777" w:rsidR="00E87BAF" w:rsidRDefault="00E87BAF">
            <w:pPr>
              <w:pStyle w:val="EmptyCellLayoutStyle"/>
              <w:spacing w:after="0" w:line="240" w:lineRule="auto"/>
            </w:pPr>
          </w:p>
        </w:tc>
        <w:tc>
          <w:tcPr>
            <w:tcW w:w="0" w:type="dxa"/>
          </w:tcPr>
          <w:p w14:paraId="4C2AD7BD" w14:textId="77777777" w:rsidR="00E87BAF" w:rsidRDefault="00E87BAF">
            <w:pPr>
              <w:pStyle w:val="EmptyCellLayoutStyle"/>
              <w:spacing w:after="0" w:line="240" w:lineRule="auto"/>
            </w:pPr>
          </w:p>
        </w:tc>
        <w:tc>
          <w:tcPr>
            <w:tcW w:w="0" w:type="dxa"/>
          </w:tcPr>
          <w:p w14:paraId="22A357B0" w14:textId="77777777" w:rsidR="00E87BAF" w:rsidRDefault="00E87BAF">
            <w:pPr>
              <w:pStyle w:val="EmptyCellLayoutStyle"/>
              <w:spacing w:after="0" w:line="240" w:lineRule="auto"/>
            </w:pPr>
          </w:p>
        </w:tc>
        <w:tc>
          <w:tcPr>
            <w:tcW w:w="0" w:type="dxa"/>
          </w:tcPr>
          <w:p w14:paraId="6F67AF3C" w14:textId="77777777" w:rsidR="00E87BAF" w:rsidRDefault="00E87BAF">
            <w:pPr>
              <w:pStyle w:val="EmptyCellLayoutStyle"/>
              <w:spacing w:after="0" w:line="240" w:lineRule="auto"/>
            </w:pPr>
          </w:p>
        </w:tc>
        <w:tc>
          <w:tcPr>
            <w:tcW w:w="0" w:type="dxa"/>
          </w:tcPr>
          <w:p w14:paraId="77BA88C1" w14:textId="77777777" w:rsidR="00E87BAF" w:rsidRDefault="00E87BAF">
            <w:pPr>
              <w:pStyle w:val="EmptyCellLayoutStyle"/>
              <w:spacing w:after="0" w:line="240" w:lineRule="auto"/>
            </w:pPr>
          </w:p>
        </w:tc>
        <w:tc>
          <w:tcPr>
            <w:tcW w:w="2505" w:type="dxa"/>
          </w:tcPr>
          <w:p w14:paraId="4A1D4CF9" w14:textId="77777777" w:rsidR="00E87BAF" w:rsidRDefault="00E87BAF">
            <w:pPr>
              <w:pStyle w:val="EmptyCellLayoutStyle"/>
              <w:spacing w:after="0" w:line="240" w:lineRule="auto"/>
            </w:pPr>
          </w:p>
        </w:tc>
        <w:tc>
          <w:tcPr>
            <w:tcW w:w="6119" w:type="dxa"/>
          </w:tcPr>
          <w:p w14:paraId="611EC5D8" w14:textId="77777777" w:rsidR="00E87BAF" w:rsidRDefault="00E87BAF">
            <w:pPr>
              <w:pStyle w:val="EmptyCellLayoutStyle"/>
              <w:spacing w:after="0" w:line="240" w:lineRule="auto"/>
            </w:pPr>
          </w:p>
        </w:tc>
        <w:tc>
          <w:tcPr>
            <w:tcW w:w="2534" w:type="dxa"/>
          </w:tcPr>
          <w:p w14:paraId="7498E40E" w14:textId="77777777" w:rsidR="00E87BAF" w:rsidRDefault="00E87BAF">
            <w:pPr>
              <w:pStyle w:val="EmptyCellLayoutStyle"/>
              <w:spacing w:after="0" w:line="240" w:lineRule="auto"/>
            </w:pPr>
          </w:p>
        </w:tc>
        <w:tc>
          <w:tcPr>
            <w:tcW w:w="179" w:type="dxa"/>
          </w:tcPr>
          <w:p w14:paraId="2871DF34" w14:textId="77777777" w:rsidR="00E87BAF" w:rsidRDefault="00E87BAF">
            <w:pPr>
              <w:pStyle w:val="EmptyCellLayoutStyle"/>
              <w:spacing w:after="0" w:line="240" w:lineRule="auto"/>
            </w:pPr>
          </w:p>
        </w:tc>
      </w:tr>
      <w:tr w:rsidR="004618CE" w14:paraId="655D29B7" w14:textId="77777777" w:rsidTr="004618CE">
        <w:tc>
          <w:tcPr>
            <w:tcW w:w="179" w:type="dxa"/>
          </w:tcPr>
          <w:p w14:paraId="33FA9A67" w14:textId="77777777" w:rsidR="00E87BAF" w:rsidRDefault="00E87BAF">
            <w:pPr>
              <w:pStyle w:val="EmptyCellLayoutStyle"/>
              <w:spacing w:after="0" w:line="240" w:lineRule="auto"/>
            </w:pPr>
          </w:p>
        </w:tc>
        <w:tc>
          <w:tcPr>
            <w:tcW w:w="0" w:type="dxa"/>
          </w:tcPr>
          <w:p w14:paraId="300231D1" w14:textId="77777777" w:rsidR="00E87BAF" w:rsidRDefault="00E87BAF">
            <w:pPr>
              <w:pStyle w:val="EmptyCellLayoutStyle"/>
              <w:spacing w:after="0" w:line="240" w:lineRule="auto"/>
            </w:pPr>
          </w:p>
        </w:tc>
        <w:tc>
          <w:tcPr>
            <w:tcW w:w="0" w:type="dxa"/>
          </w:tcPr>
          <w:p w14:paraId="5F3DF4F1" w14:textId="77777777" w:rsidR="00E87BAF" w:rsidRDefault="00E87BA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E87BAF" w14:paraId="7943DE3A" w14:textId="77777777">
              <w:trPr>
                <w:trHeight w:val="459"/>
              </w:trPr>
              <w:tc>
                <w:tcPr>
                  <w:tcW w:w="0" w:type="dxa"/>
                  <w:tcBorders>
                    <w:top w:val="single" w:sz="15" w:space="0" w:color="000000"/>
                    <w:left w:val="single" w:sz="15" w:space="0" w:color="000000"/>
                  </w:tcBorders>
                </w:tcPr>
                <w:p w14:paraId="66EAAF78"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8"/>
                  </w:tblGrid>
                  <w:tr w:rsidR="006E32A5" w14:paraId="2E143D17" w14:textId="77777777">
                    <w:trPr>
                      <w:trHeight w:val="381"/>
                    </w:trPr>
                    <w:tc>
                      <w:tcPr>
                        <w:tcW w:w="11160" w:type="dxa"/>
                        <w:tcBorders>
                          <w:top w:val="nil"/>
                          <w:left w:val="nil"/>
                          <w:bottom w:val="nil"/>
                          <w:right w:val="nil"/>
                        </w:tcBorders>
                        <w:tcMar>
                          <w:top w:w="39" w:type="dxa"/>
                          <w:left w:w="39" w:type="dxa"/>
                          <w:bottom w:w="39" w:type="dxa"/>
                          <w:right w:w="39" w:type="dxa"/>
                        </w:tcMar>
                      </w:tcPr>
                      <w:p w14:paraId="545A7A57" w14:textId="77777777" w:rsidR="00E87BAF" w:rsidRDefault="00364F59">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59785AE5" w14:textId="77777777" w:rsidR="00E87BAF" w:rsidRDefault="00E87BAF">
                  <w:pPr>
                    <w:spacing w:after="0" w:line="240" w:lineRule="auto"/>
                  </w:pPr>
                </w:p>
              </w:tc>
            </w:tr>
            <w:tr w:rsidR="00E87BAF" w14:paraId="7B918FBD" w14:textId="77777777">
              <w:trPr>
                <w:trHeight w:val="80"/>
              </w:trPr>
              <w:tc>
                <w:tcPr>
                  <w:tcW w:w="0" w:type="dxa"/>
                  <w:tcBorders>
                    <w:left w:val="single" w:sz="15" w:space="0" w:color="000000"/>
                  </w:tcBorders>
                </w:tcPr>
                <w:p w14:paraId="3BB14B82" w14:textId="77777777" w:rsidR="00E87BAF" w:rsidRDefault="00E87BAF">
                  <w:pPr>
                    <w:pStyle w:val="EmptyCellLayoutStyle"/>
                    <w:spacing w:after="0" w:line="240" w:lineRule="auto"/>
                  </w:pPr>
                </w:p>
              </w:tc>
              <w:tc>
                <w:tcPr>
                  <w:tcW w:w="11159" w:type="dxa"/>
                  <w:tcBorders>
                    <w:right w:val="single" w:sz="15" w:space="0" w:color="000000"/>
                  </w:tcBorders>
                </w:tcPr>
                <w:p w14:paraId="1BAA9E8F" w14:textId="77777777" w:rsidR="00E87BAF" w:rsidRDefault="00E87BAF">
                  <w:pPr>
                    <w:pStyle w:val="EmptyCellLayoutStyle"/>
                    <w:spacing w:after="0" w:line="240" w:lineRule="auto"/>
                  </w:pPr>
                </w:p>
              </w:tc>
            </w:tr>
            <w:tr w:rsidR="004618CE" w14:paraId="39C48589" w14:textId="77777777" w:rsidTr="004618C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87BAF" w14:paraId="47EE4465" w14:textId="77777777">
                    <w:trPr>
                      <w:trHeight w:val="212"/>
                    </w:trPr>
                    <w:tc>
                      <w:tcPr>
                        <w:tcW w:w="11160" w:type="dxa"/>
                        <w:tcBorders>
                          <w:top w:val="nil"/>
                          <w:left w:val="nil"/>
                          <w:bottom w:val="nil"/>
                          <w:right w:val="nil"/>
                        </w:tcBorders>
                        <w:tcMar>
                          <w:top w:w="39" w:type="dxa"/>
                          <w:left w:w="39" w:type="dxa"/>
                          <w:bottom w:w="39" w:type="dxa"/>
                          <w:right w:w="39" w:type="dxa"/>
                        </w:tcMar>
                      </w:tcPr>
                      <w:p w14:paraId="1A4443EB" w14:textId="77777777" w:rsidR="00E87BAF" w:rsidRDefault="00364F59">
                        <w:pPr>
                          <w:spacing w:after="0" w:line="240" w:lineRule="auto"/>
                        </w:pPr>
                        <w:r w:rsidRPr="00806BB3">
                          <w:rPr>
                            <w:rFonts w:ascii="Arial" w:eastAsia="Arial" w:hAnsi="Arial"/>
                            <w:color w:val="000000"/>
                            <w:sz w:val="24"/>
                          </w:rPr>
                          <w:t>Individuals charged with felonies may be more inclined to violence and thereby create additional job hazard. This factor together with the necessity for precise and timely investigation, referral to prosecutorial authorities and presentation of evidence at criminal and administrative proceedings enhances stress. Extended use of a computer may result in eye and upper body strain.</w:t>
                        </w:r>
                      </w:p>
                    </w:tc>
                  </w:tr>
                </w:tbl>
                <w:p w14:paraId="1AC2AF1C" w14:textId="77777777" w:rsidR="00E87BAF" w:rsidRDefault="00E87BAF">
                  <w:pPr>
                    <w:spacing w:after="0" w:line="240" w:lineRule="auto"/>
                  </w:pPr>
                </w:p>
              </w:tc>
            </w:tr>
          </w:tbl>
          <w:p w14:paraId="4343B3BC" w14:textId="77777777" w:rsidR="00E87BAF" w:rsidRDefault="00E87BAF">
            <w:pPr>
              <w:spacing w:after="0" w:line="240" w:lineRule="auto"/>
            </w:pPr>
          </w:p>
        </w:tc>
        <w:tc>
          <w:tcPr>
            <w:tcW w:w="179" w:type="dxa"/>
          </w:tcPr>
          <w:p w14:paraId="1752FA68" w14:textId="77777777" w:rsidR="00E87BAF" w:rsidRDefault="00E87BAF">
            <w:pPr>
              <w:pStyle w:val="EmptyCellLayoutStyle"/>
              <w:spacing w:after="0" w:line="240" w:lineRule="auto"/>
            </w:pPr>
          </w:p>
        </w:tc>
      </w:tr>
      <w:tr w:rsidR="00E87BAF" w14:paraId="30DD6DF8" w14:textId="77777777">
        <w:trPr>
          <w:trHeight w:val="99"/>
        </w:trPr>
        <w:tc>
          <w:tcPr>
            <w:tcW w:w="179" w:type="dxa"/>
          </w:tcPr>
          <w:p w14:paraId="42164BB0" w14:textId="77777777" w:rsidR="00E87BAF" w:rsidRDefault="00E87BAF">
            <w:pPr>
              <w:pStyle w:val="EmptyCellLayoutStyle"/>
              <w:spacing w:after="0" w:line="240" w:lineRule="auto"/>
            </w:pPr>
          </w:p>
        </w:tc>
        <w:tc>
          <w:tcPr>
            <w:tcW w:w="0" w:type="dxa"/>
          </w:tcPr>
          <w:p w14:paraId="6C628297" w14:textId="77777777" w:rsidR="00E87BAF" w:rsidRDefault="00E87BAF">
            <w:pPr>
              <w:pStyle w:val="EmptyCellLayoutStyle"/>
              <w:spacing w:after="0" w:line="240" w:lineRule="auto"/>
            </w:pPr>
          </w:p>
        </w:tc>
        <w:tc>
          <w:tcPr>
            <w:tcW w:w="0" w:type="dxa"/>
          </w:tcPr>
          <w:p w14:paraId="1A38CB07" w14:textId="77777777" w:rsidR="00E87BAF" w:rsidRDefault="00E87BAF">
            <w:pPr>
              <w:pStyle w:val="EmptyCellLayoutStyle"/>
              <w:spacing w:after="0" w:line="240" w:lineRule="auto"/>
            </w:pPr>
          </w:p>
        </w:tc>
        <w:tc>
          <w:tcPr>
            <w:tcW w:w="0" w:type="dxa"/>
          </w:tcPr>
          <w:p w14:paraId="0FD17BE0" w14:textId="77777777" w:rsidR="00E87BAF" w:rsidRDefault="00E87BAF">
            <w:pPr>
              <w:pStyle w:val="EmptyCellLayoutStyle"/>
              <w:spacing w:after="0" w:line="240" w:lineRule="auto"/>
            </w:pPr>
          </w:p>
        </w:tc>
        <w:tc>
          <w:tcPr>
            <w:tcW w:w="0" w:type="dxa"/>
          </w:tcPr>
          <w:p w14:paraId="7289F9EB" w14:textId="77777777" w:rsidR="00E87BAF" w:rsidRDefault="00E87BAF">
            <w:pPr>
              <w:pStyle w:val="EmptyCellLayoutStyle"/>
              <w:spacing w:after="0" w:line="240" w:lineRule="auto"/>
            </w:pPr>
          </w:p>
        </w:tc>
        <w:tc>
          <w:tcPr>
            <w:tcW w:w="0" w:type="dxa"/>
          </w:tcPr>
          <w:p w14:paraId="32459965" w14:textId="77777777" w:rsidR="00E87BAF" w:rsidRDefault="00E87BAF">
            <w:pPr>
              <w:pStyle w:val="EmptyCellLayoutStyle"/>
              <w:spacing w:after="0" w:line="240" w:lineRule="auto"/>
            </w:pPr>
          </w:p>
        </w:tc>
        <w:tc>
          <w:tcPr>
            <w:tcW w:w="0" w:type="dxa"/>
          </w:tcPr>
          <w:p w14:paraId="331A7642" w14:textId="77777777" w:rsidR="00E87BAF" w:rsidRDefault="00E87BAF">
            <w:pPr>
              <w:pStyle w:val="EmptyCellLayoutStyle"/>
              <w:spacing w:after="0" w:line="240" w:lineRule="auto"/>
            </w:pPr>
          </w:p>
        </w:tc>
        <w:tc>
          <w:tcPr>
            <w:tcW w:w="2505" w:type="dxa"/>
          </w:tcPr>
          <w:p w14:paraId="19378F28" w14:textId="77777777" w:rsidR="00E87BAF" w:rsidRDefault="00E87BAF">
            <w:pPr>
              <w:pStyle w:val="EmptyCellLayoutStyle"/>
              <w:spacing w:after="0" w:line="240" w:lineRule="auto"/>
            </w:pPr>
          </w:p>
        </w:tc>
        <w:tc>
          <w:tcPr>
            <w:tcW w:w="6119" w:type="dxa"/>
          </w:tcPr>
          <w:p w14:paraId="037BA875" w14:textId="77777777" w:rsidR="00E87BAF" w:rsidRDefault="00E87BAF">
            <w:pPr>
              <w:pStyle w:val="EmptyCellLayoutStyle"/>
              <w:spacing w:after="0" w:line="240" w:lineRule="auto"/>
            </w:pPr>
          </w:p>
        </w:tc>
        <w:tc>
          <w:tcPr>
            <w:tcW w:w="2534" w:type="dxa"/>
          </w:tcPr>
          <w:p w14:paraId="39FA4973" w14:textId="77777777" w:rsidR="00E87BAF" w:rsidRDefault="00E87BAF">
            <w:pPr>
              <w:pStyle w:val="EmptyCellLayoutStyle"/>
              <w:spacing w:after="0" w:line="240" w:lineRule="auto"/>
            </w:pPr>
          </w:p>
        </w:tc>
        <w:tc>
          <w:tcPr>
            <w:tcW w:w="179" w:type="dxa"/>
          </w:tcPr>
          <w:p w14:paraId="51E09C6A" w14:textId="77777777" w:rsidR="00E87BAF" w:rsidRDefault="00E87BAF">
            <w:pPr>
              <w:pStyle w:val="EmptyCellLayoutStyle"/>
              <w:spacing w:after="0" w:line="240" w:lineRule="auto"/>
            </w:pPr>
          </w:p>
        </w:tc>
      </w:tr>
      <w:tr w:rsidR="004618CE" w14:paraId="0842243F" w14:textId="77777777" w:rsidTr="004618CE">
        <w:tc>
          <w:tcPr>
            <w:tcW w:w="179" w:type="dxa"/>
          </w:tcPr>
          <w:p w14:paraId="39D0864E" w14:textId="77777777" w:rsidR="00E87BAF" w:rsidRDefault="00E87BAF">
            <w:pPr>
              <w:pStyle w:val="EmptyCellLayoutStyle"/>
              <w:spacing w:after="0" w:line="240" w:lineRule="auto"/>
            </w:pPr>
          </w:p>
        </w:tc>
        <w:tc>
          <w:tcPr>
            <w:tcW w:w="0" w:type="dxa"/>
          </w:tcPr>
          <w:p w14:paraId="0FBD358E" w14:textId="77777777" w:rsidR="00E87BAF" w:rsidRDefault="00E87BAF">
            <w:pPr>
              <w:pStyle w:val="EmptyCellLayoutStyle"/>
              <w:spacing w:after="0" w:line="240" w:lineRule="auto"/>
            </w:pPr>
          </w:p>
        </w:tc>
        <w:tc>
          <w:tcPr>
            <w:tcW w:w="0" w:type="dxa"/>
          </w:tcPr>
          <w:p w14:paraId="68BC4C8B" w14:textId="77777777" w:rsidR="00E87BAF" w:rsidRDefault="00E87BAF">
            <w:pPr>
              <w:pStyle w:val="EmptyCellLayoutStyle"/>
              <w:spacing w:after="0" w:line="240" w:lineRule="auto"/>
            </w:pPr>
          </w:p>
        </w:tc>
        <w:tc>
          <w:tcPr>
            <w:tcW w:w="0" w:type="dxa"/>
          </w:tcPr>
          <w:p w14:paraId="1AD16709" w14:textId="77777777" w:rsidR="00E87BAF" w:rsidRDefault="00E87BAF">
            <w:pPr>
              <w:pStyle w:val="EmptyCellLayoutStyle"/>
              <w:spacing w:after="0" w:line="240" w:lineRule="auto"/>
            </w:pPr>
          </w:p>
        </w:tc>
        <w:tc>
          <w:tcPr>
            <w:tcW w:w="0" w:type="dxa"/>
          </w:tcPr>
          <w:p w14:paraId="6E6A8561" w14:textId="77777777" w:rsidR="00E87BAF" w:rsidRDefault="00E87BAF">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3"/>
              <w:gridCol w:w="179"/>
            </w:tblGrid>
            <w:tr w:rsidR="004618CE" w14:paraId="112707CB" w14:textId="77777777" w:rsidTr="004618CE">
              <w:trPr>
                <w:trHeight w:val="539"/>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87BAF" w14:paraId="1A64DCF1" w14:textId="77777777">
                    <w:trPr>
                      <w:trHeight w:val="461"/>
                    </w:trPr>
                    <w:tc>
                      <w:tcPr>
                        <w:tcW w:w="11160" w:type="dxa"/>
                        <w:tcBorders>
                          <w:top w:val="nil"/>
                          <w:left w:val="nil"/>
                          <w:bottom w:val="nil"/>
                          <w:right w:val="nil"/>
                        </w:tcBorders>
                        <w:tcMar>
                          <w:top w:w="39" w:type="dxa"/>
                          <w:left w:w="39" w:type="dxa"/>
                          <w:bottom w:w="39" w:type="dxa"/>
                          <w:right w:w="39" w:type="dxa"/>
                        </w:tcMar>
                      </w:tcPr>
                      <w:p w14:paraId="078BD486" w14:textId="77777777" w:rsidR="00E87BAF" w:rsidRDefault="00364F59">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A7CCF3C" w14:textId="77777777" w:rsidR="00E87BAF" w:rsidRDefault="00E87BAF">
                  <w:pPr>
                    <w:spacing w:after="0" w:line="240" w:lineRule="auto"/>
                  </w:pPr>
                </w:p>
              </w:tc>
            </w:tr>
            <w:tr w:rsidR="00E87BAF" w14:paraId="487B9AC0" w14:textId="77777777">
              <w:trPr>
                <w:trHeight w:val="180"/>
              </w:trPr>
              <w:tc>
                <w:tcPr>
                  <w:tcW w:w="179" w:type="dxa"/>
                  <w:tcBorders>
                    <w:left w:val="single" w:sz="15" w:space="0" w:color="000000"/>
                  </w:tcBorders>
                </w:tcPr>
                <w:p w14:paraId="2162A5CE" w14:textId="77777777" w:rsidR="00E87BAF" w:rsidRDefault="00E87BAF">
                  <w:pPr>
                    <w:pStyle w:val="EmptyCellLayoutStyle"/>
                    <w:spacing w:after="0" w:line="240" w:lineRule="auto"/>
                  </w:pPr>
                </w:p>
              </w:tc>
              <w:tc>
                <w:tcPr>
                  <w:tcW w:w="10800" w:type="dxa"/>
                </w:tcPr>
                <w:p w14:paraId="607F8602" w14:textId="77777777" w:rsidR="00E87BAF" w:rsidRDefault="00E87BAF">
                  <w:pPr>
                    <w:pStyle w:val="EmptyCellLayoutStyle"/>
                    <w:spacing w:after="0" w:line="240" w:lineRule="auto"/>
                  </w:pPr>
                </w:p>
              </w:tc>
              <w:tc>
                <w:tcPr>
                  <w:tcW w:w="180" w:type="dxa"/>
                  <w:tcBorders>
                    <w:right w:val="single" w:sz="15" w:space="0" w:color="000000"/>
                  </w:tcBorders>
                </w:tcPr>
                <w:p w14:paraId="1744E115" w14:textId="77777777" w:rsidR="00E87BAF" w:rsidRDefault="00E87BAF">
                  <w:pPr>
                    <w:pStyle w:val="EmptyCellLayoutStyle"/>
                    <w:spacing w:after="0" w:line="240" w:lineRule="auto"/>
                  </w:pPr>
                </w:p>
              </w:tc>
            </w:tr>
            <w:tr w:rsidR="004618CE" w14:paraId="241FF434" w14:textId="77777777" w:rsidTr="004618CE">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2"/>
                  </w:tblGrid>
                  <w:tr w:rsidR="004F3AB7" w14:paraId="36E1FC4C" w14:textId="77777777">
                    <w:trPr>
                      <w:trHeight w:val="176"/>
                    </w:trPr>
                    <w:tc>
                      <w:tcPr>
                        <w:tcW w:w="10980" w:type="dxa"/>
                        <w:tcBorders>
                          <w:top w:val="nil"/>
                          <w:left w:val="nil"/>
                          <w:bottom w:val="nil"/>
                          <w:right w:val="nil"/>
                        </w:tcBorders>
                        <w:tcMar>
                          <w:top w:w="39" w:type="dxa"/>
                          <w:left w:w="39" w:type="dxa"/>
                          <w:bottom w:w="39" w:type="dxa"/>
                          <w:right w:w="39" w:type="dxa"/>
                        </w:tcMar>
                      </w:tcPr>
                      <w:p w14:paraId="48EC9376" w14:textId="77777777" w:rsidR="00E87BAF" w:rsidRDefault="00364F59">
                        <w:pPr>
                          <w:spacing w:after="0" w:line="240" w:lineRule="auto"/>
                        </w:pPr>
                        <w:r>
                          <w:rPr>
                            <w:rFonts w:ascii="Arial" w:eastAsia="Arial" w:hAnsi="Arial"/>
                            <w:b/>
                            <w:color w:val="000000"/>
                            <w:sz w:val="16"/>
                          </w:rPr>
                          <w:t>Additional Subordinates</w:t>
                        </w:r>
                      </w:p>
                    </w:tc>
                  </w:tr>
                </w:tbl>
                <w:p w14:paraId="1698AEB4" w14:textId="77777777" w:rsidR="00E87BAF" w:rsidRDefault="00E87BAF">
                  <w:pPr>
                    <w:spacing w:after="0" w:line="240" w:lineRule="auto"/>
                  </w:pPr>
                </w:p>
              </w:tc>
              <w:tc>
                <w:tcPr>
                  <w:tcW w:w="180" w:type="dxa"/>
                  <w:tcBorders>
                    <w:right w:val="single" w:sz="15" w:space="0" w:color="000000"/>
                  </w:tcBorders>
                </w:tcPr>
                <w:p w14:paraId="7A72E09E" w14:textId="77777777" w:rsidR="00E87BAF" w:rsidRDefault="00E87BAF">
                  <w:pPr>
                    <w:pStyle w:val="EmptyCellLayoutStyle"/>
                    <w:spacing w:after="0" w:line="240" w:lineRule="auto"/>
                  </w:pPr>
                </w:p>
              </w:tc>
            </w:tr>
            <w:tr w:rsidR="00E87BAF" w14:paraId="2D40ED27" w14:textId="77777777">
              <w:trPr>
                <w:trHeight w:val="40"/>
              </w:trPr>
              <w:tc>
                <w:tcPr>
                  <w:tcW w:w="179" w:type="dxa"/>
                  <w:tcBorders>
                    <w:left w:val="single" w:sz="15" w:space="0" w:color="000000"/>
                  </w:tcBorders>
                </w:tcPr>
                <w:p w14:paraId="78E82A75" w14:textId="77777777" w:rsidR="00E87BAF" w:rsidRDefault="00E87BAF">
                  <w:pPr>
                    <w:pStyle w:val="EmptyCellLayoutStyle"/>
                    <w:spacing w:after="0" w:line="240" w:lineRule="auto"/>
                  </w:pPr>
                </w:p>
              </w:tc>
              <w:tc>
                <w:tcPr>
                  <w:tcW w:w="10800" w:type="dxa"/>
                </w:tcPr>
                <w:p w14:paraId="7DB1B3DA" w14:textId="77777777" w:rsidR="00E87BAF" w:rsidRDefault="00E87BAF">
                  <w:pPr>
                    <w:pStyle w:val="EmptyCellLayoutStyle"/>
                    <w:spacing w:after="0" w:line="240" w:lineRule="auto"/>
                  </w:pPr>
                </w:p>
              </w:tc>
              <w:tc>
                <w:tcPr>
                  <w:tcW w:w="180" w:type="dxa"/>
                  <w:tcBorders>
                    <w:right w:val="single" w:sz="15" w:space="0" w:color="000000"/>
                  </w:tcBorders>
                </w:tcPr>
                <w:p w14:paraId="254D9B06" w14:textId="77777777" w:rsidR="00E87BAF" w:rsidRDefault="00E87BAF">
                  <w:pPr>
                    <w:pStyle w:val="EmptyCellLayoutStyle"/>
                    <w:spacing w:after="0" w:line="240" w:lineRule="auto"/>
                  </w:pPr>
                </w:p>
              </w:tc>
            </w:tr>
            <w:tr w:rsidR="00E87BAF" w14:paraId="6C5749EB" w14:textId="77777777">
              <w:trPr>
                <w:trHeight w:val="290"/>
              </w:trPr>
              <w:tc>
                <w:tcPr>
                  <w:tcW w:w="179" w:type="dxa"/>
                  <w:tcBorders>
                    <w:left w:val="single" w:sz="15" w:space="0" w:color="000000"/>
                  </w:tcBorders>
                </w:tcPr>
                <w:p w14:paraId="2ED6BEF2"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3"/>
                  </w:tblGrid>
                  <w:tr w:rsidR="00E87BAF" w14:paraId="568FD30C" w14:textId="77777777">
                    <w:trPr>
                      <w:trHeight w:val="212"/>
                    </w:trPr>
                    <w:tc>
                      <w:tcPr>
                        <w:tcW w:w="10800" w:type="dxa"/>
                        <w:tcBorders>
                          <w:top w:val="nil"/>
                          <w:left w:val="nil"/>
                          <w:bottom w:val="nil"/>
                          <w:right w:val="nil"/>
                        </w:tcBorders>
                        <w:tcMar>
                          <w:top w:w="39" w:type="dxa"/>
                          <w:left w:w="39" w:type="dxa"/>
                          <w:bottom w:w="39" w:type="dxa"/>
                          <w:right w:w="39" w:type="dxa"/>
                        </w:tcMar>
                      </w:tcPr>
                      <w:p w14:paraId="7F681237" w14:textId="77777777" w:rsidR="00E87BAF" w:rsidRDefault="00E87BAF">
                        <w:pPr>
                          <w:spacing w:after="0" w:line="240" w:lineRule="auto"/>
                        </w:pPr>
                      </w:p>
                    </w:tc>
                  </w:tr>
                </w:tbl>
                <w:p w14:paraId="66A051FE" w14:textId="77777777" w:rsidR="00E87BAF" w:rsidRDefault="00E87BAF">
                  <w:pPr>
                    <w:spacing w:after="0" w:line="240" w:lineRule="auto"/>
                  </w:pPr>
                </w:p>
              </w:tc>
              <w:tc>
                <w:tcPr>
                  <w:tcW w:w="180" w:type="dxa"/>
                  <w:tcBorders>
                    <w:right w:val="single" w:sz="15" w:space="0" w:color="000000"/>
                  </w:tcBorders>
                </w:tcPr>
                <w:p w14:paraId="2F7666EC" w14:textId="77777777" w:rsidR="00E87BAF" w:rsidRDefault="00E87BAF">
                  <w:pPr>
                    <w:pStyle w:val="EmptyCellLayoutStyle"/>
                    <w:spacing w:after="0" w:line="240" w:lineRule="auto"/>
                  </w:pPr>
                </w:p>
              </w:tc>
            </w:tr>
            <w:tr w:rsidR="00E87BAF" w14:paraId="74E5EBFB" w14:textId="77777777">
              <w:trPr>
                <w:trHeight w:val="104"/>
              </w:trPr>
              <w:tc>
                <w:tcPr>
                  <w:tcW w:w="179" w:type="dxa"/>
                  <w:tcBorders>
                    <w:left w:val="single" w:sz="15" w:space="0" w:color="000000"/>
                    <w:bottom w:val="single" w:sz="15" w:space="0" w:color="000000"/>
                  </w:tcBorders>
                </w:tcPr>
                <w:p w14:paraId="6BBBA292" w14:textId="77777777" w:rsidR="00E87BAF" w:rsidRDefault="00E87BAF">
                  <w:pPr>
                    <w:pStyle w:val="EmptyCellLayoutStyle"/>
                    <w:spacing w:after="0" w:line="240" w:lineRule="auto"/>
                  </w:pPr>
                </w:p>
              </w:tc>
              <w:tc>
                <w:tcPr>
                  <w:tcW w:w="10800" w:type="dxa"/>
                  <w:tcBorders>
                    <w:bottom w:val="single" w:sz="15" w:space="0" w:color="000000"/>
                  </w:tcBorders>
                </w:tcPr>
                <w:p w14:paraId="1858B1F4"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DAF9B4F" w14:textId="77777777" w:rsidR="00E87BAF" w:rsidRDefault="00E87BAF">
                  <w:pPr>
                    <w:pStyle w:val="EmptyCellLayoutStyle"/>
                    <w:spacing w:after="0" w:line="240" w:lineRule="auto"/>
                  </w:pPr>
                </w:p>
              </w:tc>
            </w:tr>
          </w:tbl>
          <w:p w14:paraId="339AE48F" w14:textId="77777777" w:rsidR="00E87BAF" w:rsidRDefault="00E87BAF">
            <w:pPr>
              <w:spacing w:after="0" w:line="240" w:lineRule="auto"/>
            </w:pPr>
          </w:p>
        </w:tc>
        <w:tc>
          <w:tcPr>
            <w:tcW w:w="179" w:type="dxa"/>
          </w:tcPr>
          <w:p w14:paraId="583F1CD6" w14:textId="77777777" w:rsidR="00E87BAF" w:rsidRDefault="00E87BAF">
            <w:pPr>
              <w:pStyle w:val="EmptyCellLayoutStyle"/>
              <w:spacing w:after="0" w:line="240" w:lineRule="auto"/>
            </w:pPr>
          </w:p>
        </w:tc>
      </w:tr>
      <w:tr w:rsidR="00E87BAF" w14:paraId="2178553A" w14:textId="77777777">
        <w:trPr>
          <w:trHeight w:val="123"/>
        </w:trPr>
        <w:tc>
          <w:tcPr>
            <w:tcW w:w="179" w:type="dxa"/>
          </w:tcPr>
          <w:p w14:paraId="6C754AF1" w14:textId="77777777" w:rsidR="00E87BAF" w:rsidRDefault="00E87BAF">
            <w:pPr>
              <w:pStyle w:val="EmptyCellLayoutStyle"/>
              <w:spacing w:after="0" w:line="240" w:lineRule="auto"/>
            </w:pPr>
          </w:p>
        </w:tc>
        <w:tc>
          <w:tcPr>
            <w:tcW w:w="0" w:type="dxa"/>
          </w:tcPr>
          <w:p w14:paraId="6AC8F962" w14:textId="77777777" w:rsidR="00E87BAF" w:rsidRDefault="00E87BAF">
            <w:pPr>
              <w:pStyle w:val="EmptyCellLayoutStyle"/>
              <w:spacing w:after="0" w:line="240" w:lineRule="auto"/>
            </w:pPr>
          </w:p>
        </w:tc>
        <w:tc>
          <w:tcPr>
            <w:tcW w:w="0" w:type="dxa"/>
          </w:tcPr>
          <w:p w14:paraId="3B140BEE" w14:textId="77777777" w:rsidR="00E87BAF" w:rsidRDefault="00E87BAF">
            <w:pPr>
              <w:pStyle w:val="EmptyCellLayoutStyle"/>
              <w:spacing w:after="0" w:line="240" w:lineRule="auto"/>
            </w:pPr>
          </w:p>
        </w:tc>
        <w:tc>
          <w:tcPr>
            <w:tcW w:w="0" w:type="dxa"/>
          </w:tcPr>
          <w:p w14:paraId="0B1A6F86" w14:textId="77777777" w:rsidR="00E87BAF" w:rsidRDefault="00E87BAF">
            <w:pPr>
              <w:pStyle w:val="EmptyCellLayoutStyle"/>
              <w:spacing w:after="0" w:line="240" w:lineRule="auto"/>
            </w:pPr>
          </w:p>
        </w:tc>
        <w:tc>
          <w:tcPr>
            <w:tcW w:w="0" w:type="dxa"/>
          </w:tcPr>
          <w:p w14:paraId="103514CA" w14:textId="77777777" w:rsidR="00E87BAF" w:rsidRDefault="00E87BAF">
            <w:pPr>
              <w:pStyle w:val="EmptyCellLayoutStyle"/>
              <w:spacing w:after="0" w:line="240" w:lineRule="auto"/>
            </w:pPr>
          </w:p>
        </w:tc>
        <w:tc>
          <w:tcPr>
            <w:tcW w:w="0" w:type="dxa"/>
          </w:tcPr>
          <w:p w14:paraId="5F6B4A32" w14:textId="77777777" w:rsidR="00E87BAF" w:rsidRDefault="00E87BAF">
            <w:pPr>
              <w:pStyle w:val="EmptyCellLayoutStyle"/>
              <w:spacing w:after="0" w:line="240" w:lineRule="auto"/>
            </w:pPr>
          </w:p>
        </w:tc>
        <w:tc>
          <w:tcPr>
            <w:tcW w:w="0" w:type="dxa"/>
          </w:tcPr>
          <w:p w14:paraId="320A3E93" w14:textId="77777777" w:rsidR="00E87BAF" w:rsidRDefault="00E87BAF">
            <w:pPr>
              <w:pStyle w:val="EmptyCellLayoutStyle"/>
              <w:spacing w:after="0" w:line="240" w:lineRule="auto"/>
            </w:pPr>
          </w:p>
        </w:tc>
        <w:tc>
          <w:tcPr>
            <w:tcW w:w="2505" w:type="dxa"/>
          </w:tcPr>
          <w:p w14:paraId="4E0F6225" w14:textId="77777777" w:rsidR="00E87BAF" w:rsidRDefault="00E87BAF">
            <w:pPr>
              <w:pStyle w:val="EmptyCellLayoutStyle"/>
              <w:spacing w:after="0" w:line="240" w:lineRule="auto"/>
            </w:pPr>
          </w:p>
        </w:tc>
        <w:tc>
          <w:tcPr>
            <w:tcW w:w="6119" w:type="dxa"/>
          </w:tcPr>
          <w:p w14:paraId="3F350FFD" w14:textId="77777777" w:rsidR="00E87BAF" w:rsidRDefault="00E87BAF">
            <w:pPr>
              <w:pStyle w:val="EmptyCellLayoutStyle"/>
              <w:spacing w:after="0" w:line="240" w:lineRule="auto"/>
            </w:pPr>
          </w:p>
        </w:tc>
        <w:tc>
          <w:tcPr>
            <w:tcW w:w="2534" w:type="dxa"/>
          </w:tcPr>
          <w:p w14:paraId="71B341FC" w14:textId="77777777" w:rsidR="00E87BAF" w:rsidRDefault="00E87BAF">
            <w:pPr>
              <w:pStyle w:val="EmptyCellLayoutStyle"/>
              <w:spacing w:after="0" w:line="240" w:lineRule="auto"/>
            </w:pPr>
          </w:p>
        </w:tc>
        <w:tc>
          <w:tcPr>
            <w:tcW w:w="179" w:type="dxa"/>
          </w:tcPr>
          <w:p w14:paraId="04F76207" w14:textId="77777777" w:rsidR="00E87BAF" w:rsidRDefault="00E87BAF">
            <w:pPr>
              <w:pStyle w:val="EmptyCellLayoutStyle"/>
              <w:spacing w:after="0" w:line="240" w:lineRule="auto"/>
            </w:pPr>
          </w:p>
        </w:tc>
      </w:tr>
      <w:tr w:rsidR="004618CE" w14:paraId="0878804F" w14:textId="77777777" w:rsidTr="004618CE">
        <w:tc>
          <w:tcPr>
            <w:tcW w:w="179" w:type="dxa"/>
          </w:tcPr>
          <w:p w14:paraId="206A4BC4"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1"/>
              <w:gridCol w:w="359"/>
              <w:gridCol w:w="179"/>
              <w:gridCol w:w="3231"/>
              <w:gridCol w:w="537"/>
            </w:tblGrid>
            <w:tr w:rsidR="004618CE" w14:paraId="16B83DA0" w14:textId="77777777" w:rsidTr="004618CE">
              <w:trPr>
                <w:trHeight w:val="269"/>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1EE5D8B9" w14:textId="77777777">
                    <w:trPr>
                      <w:trHeight w:val="191"/>
                    </w:trPr>
                    <w:tc>
                      <w:tcPr>
                        <w:tcW w:w="11160" w:type="dxa"/>
                        <w:tcBorders>
                          <w:top w:val="nil"/>
                          <w:left w:val="nil"/>
                          <w:bottom w:val="nil"/>
                          <w:right w:val="nil"/>
                        </w:tcBorders>
                        <w:tcMar>
                          <w:top w:w="39" w:type="dxa"/>
                          <w:left w:w="39" w:type="dxa"/>
                          <w:bottom w:w="39" w:type="dxa"/>
                          <w:right w:w="39" w:type="dxa"/>
                        </w:tcMar>
                      </w:tcPr>
                      <w:p w14:paraId="28E972CD" w14:textId="77777777" w:rsidR="00E87BAF" w:rsidRDefault="00364F59">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2B7F829" w14:textId="77777777" w:rsidR="00E87BAF" w:rsidRDefault="00E87BAF">
                  <w:pPr>
                    <w:spacing w:after="0" w:line="240" w:lineRule="auto"/>
                  </w:pPr>
                </w:p>
              </w:tc>
            </w:tr>
            <w:tr w:rsidR="00E87BAF" w14:paraId="102A1D16" w14:textId="77777777">
              <w:trPr>
                <w:trHeight w:val="80"/>
              </w:trPr>
              <w:tc>
                <w:tcPr>
                  <w:tcW w:w="900" w:type="dxa"/>
                  <w:tcBorders>
                    <w:left w:val="single" w:sz="15" w:space="0" w:color="000000"/>
                  </w:tcBorders>
                </w:tcPr>
                <w:p w14:paraId="3520D900" w14:textId="77777777" w:rsidR="00E87BAF" w:rsidRDefault="00E87BAF">
                  <w:pPr>
                    <w:pStyle w:val="EmptyCellLayoutStyle"/>
                    <w:spacing w:after="0" w:line="240" w:lineRule="auto"/>
                  </w:pPr>
                </w:p>
              </w:tc>
              <w:tc>
                <w:tcPr>
                  <w:tcW w:w="359" w:type="dxa"/>
                </w:tcPr>
                <w:p w14:paraId="48319F7B" w14:textId="77777777" w:rsidR="00E87BAF" w:rsidRDefault="00E87BAF">
                  <w:pPr>
                    <w:pStyle w:val="EmptyCellLayoutStyle"/>
                    <w:spacing w:after="0" w:line="240" w:lineRule="auto"/>
                  </w:pPr>
                </w:p>
              </w:tc>
              <w:tc>
                <w:tcPr>
                  <w:tcW w:w="180" w:type="dxa"/>
                </w:tcPr>
                <w:p w14:paraId="32BFFA4A" w14:textId="77777777" w:rsidR="00E87BAF" w:rsidRDefault="00E87BAF">
                  <w:pPr>
                    <w:pStyle w:val="EmptyCellLayoutStyle"/>
                    <w:spacing w:after="0" w:line="240" w:lineRule="auto"/>
                  </w:pPr>
                </w:p>
              </w:tc>
              <w:tc>
                <w:tcPr>
                  <w:tcW w:w="3240" w:type="dxa"/>
                </w:tcPr>
                <w:p w14:paraId="09F1C31A" w14:textId="77777777" w:rsidR="00E87BAF" w:rsidRDefault="00E87BAF">
                  <w:pPr>
                    <w:pStyle w:val="EmptyCellLayoutStyle"/>
                    <w:spacing w:after="0" w:line="240" w:lineRule="auto"/>
                  </w:pPr>
                </w:p>
              </w:tc>
              <w:tc>
                <w:tcPr>
                  <w:tcW w:w="2159" w:type="dxa"/>
                </w:tcPr>
                <w:p w14:paraId="1AD6643C" w14:textId="77777777" w:rsidR="00E87BAF" w:rsidRDefault="00E87BAF">
                  <w:pPr>
                    <w:pStyle w:val="EmptyCellLayoutStyle"/>
                    <w:spacing w:after="0" w:line="240" w:lineRule="auto"/>
                  </w:pPr>
                </w:p>
              </w:tc>
              <w:tc>
                <w:tcPr>
                  <w:tcW w:w="359" w:type="dxa"/>
                </w:tcPr>
                <w:p w14:paraId="2DD01695" w14:textId="77777777" w:rsidR="00E87BAF" w:rsidRDefault="00E87BAF">
                  <w:pPr>
                    <w:pStyle w:val="EmptyCellLayoutStyle"/>
                    <w:spacing w:after="0" w:line="240" w:lineRule="auto"/>
                  </w:pPr>
                </w:p>
              </w:tc>
              <w:tc>
                <w:tcPr>
                  <w:tcW w:w="180" w:type="dxa"/>
                </w:tcPr>
                <w:p w14:paraId="22FF223B" w14:textId="77777777" w:rsidR="00E87BAF" w:rsidRDefault="00E87BAF">
                  <w:pPr>
                    <w:pStyle w:val="EmptyCellLayoutStyle"/>
                    <w:spacing w:after="0" w:line="240" w:lineRule="auto"/>
                  </w:pPr>
                </w:p>
              </w:tc>
              <w:tc>
                <w:tcPr>
                  <w:tcW w:w="3240" w:type="dxa"/>
                </w:tcPr>
                <w:p w14:paraId="30D0EB94" w14:textId="77777777" w:rsidR="00E87BAF" w:rsidRDefault="00E87BAF">
                  <w:pPr>
                    <w:pStyle w:val="EmptyCellLayoutStyle"/>
                    <w:spacing w:after="0" w:line="240" w:lineRule="auto"/>
                  </w:pPr>
                </w:p>
              </w:tc>
              <w:tc>
                <w:tcPr>
                  <w:tcW w:w="539" w:type="dxa"/>
                  <w:tcBorders>
                    <w:right w:val="single" w:sz="15" w:space="0" w:color="000000"/>
                  </w:tcBorders>
                </w:tcPr>
                <w:p w14:paraId="59EA64CE" w14:textId="77777777" w:rsidR="00E87BAF" w:rsidRDefault="00E87BAF">
                  <w:pPr>
                    <w:pStyle w:val="EmptyCellLayoutStyle"/>
                    <w:spacing w:after="0" w:line="240" w:lineRule="auto"/>
                  </w:pPr>
                </w:p>
              </w:tc>
            </w:tr>
            <w:tr w:rsidR="00E87BAF" w14:paraId="44804D5E" w14:textId="77777777">
              <w:trPr>
                <w:trHeight w:val="269"/>
              </w:trPr>
              <w:tc>
                <w:tcPr>
                  <w:tcW w:w="900" w:type="dxa"/>
                  <w:tcBorders>
                    <w:left w:val="single" w:sz="15" w:space="0" w:color="000000"/>
                  </w:tcBorders>
                </w:tcPr>
                <w:p w14:paraId="3AAA9E3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1C63F62" w14:textId="77777777">
                    <w:trPr>
                      <w:trHeight w:val="212"/>
                    </w:trPr>
                    <w:tc>
                      <w:tcPr>
                        <w:tcW w:w="360" w:type="dxa"/>
                        <w:tcBorders>
                          <w:top w:val="nil"/>
                          <w:left w:val="nil"/>
                          <w:bottom w:val="nil"/>
                          <w:right w:val="nil"/>
                        </w:tcBorders>
                        <w:tcMar>
                          <w:top w:w="39" w:type="dxa"/>
                          <w:left w:w="39" w:type="dxa"/>
                          <w:bottom w:w="39" w:type="dxa"/>
                          <w:right w:w="39" w:type="dxa"/>
                        </w:tcMar>
                      </w:tcPr>
                      <w:p w14:paraId="3E83CFC3" w14:textId="77777777" w:rsidR="00E87BAF" w:rsidRDefault="00364F59">
                        <w:pPr>
                          <w:spacing w:after="0" w:line="240" w:lineRule="auto"/>
                        </w:pPr>
                        <w:r>
                          <w:rPr>
                            <w:rFonts w:ascii="Arial" w:eastAsia="Arial" w:hAnsi="Arial"/>
                            <w:color w:val="000000"/>
                          </w:rPr>
                          <w:t>N</w:t>
                        </w:r>
                      </w:p>
                    </w:tc>
                  </w:tr>
                </w:tbl>
                <w:p w14:paraId="0D7A80C0" w14:textId="77777777" w:rsidR="00E87BAF" w:rsidRDefault="00E87BAF">
                  <w:pPr>
                    <w:spacing w:after="0" w:line="240" w:lineRule="auto"/>
                  </w:pPr>
                </w:p>
              </w:tc>
              <w:tc>
                <w:tcPr>
                  <w:tcW w:w="180" w:type="dxa"/>
                </w:tcPr>
                <w:p w14:paraId="2FA9F9AD"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693588C1" w14:textId="77777777">
                    <w:trPr>
                      <w:trHeight w:val="191"/>
                    </w:trPr>
                    <w:tc>
                      <w:tcPr>
                        <w:tcW w:w="3240" w:type="dxa"/>
                        <w:tcBorders>
                          <w:top w:val="nil"/>
                          <w:left w:val="nil"/>
                          <w:bottom w:val="nil"/>
                          <w:right w:val="nil"/>
                        </w:tcBorders>
                        <w:tcMar>
                          <w:top w:w="39" w:type="dxa"/>
                          <w:left w:w="39" w:type="dxa"/>
                          <w:bottom w:w="39" w:type="dxa"/>
                          <w:right w:w="39" w:type="dxa"/>
                        </w:tcMar>
                      </w:tcPr>
                      <w:p w14:paraId="26DC36F8" w14:textId="77777777" w:rsidR="00E87BAF" w:rsidRDefault="00364F59">
                        <w:pPr>
                          <w:spacing w:after="0" w:line="240" w:lineRule="auto"/>
                        </w:pPr>
                        <w:r>
                          <w:rPr>
                            <w:rFonts w:ascii="Arial" w:eastAsia="Arial" w:hAnsi="Arial"/>
                            <w:color w:val="000000"/>
                            <w:sz w:val="16"/>
                          </w:rPr>
                          <w:t>Complete and sign service ratings.</w:t>
                        </w:r>
                      </w:p>
                    </w:tc>
                  </w:tr>
                </w:tbl>
                <w:p w14:paraId="45CC4AF3" w14:textId="77777777" w:rsidR="00E87BAF" w:rsidRDefault="00E87BAF">
                  <w:pPr>
                    <w:spacing w:after="0" w:line="240" w:lineRule="auto"/>
                  </w:pPr>
                </w:p>
              </w:tc>
              <w:tc>
                <w:tcPr>
                  <w:tcW w:w="2159" w:type="dxa"/>
                </w:tcPr>
                <w:p w14:paraId="4964294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0389FFD7" w14:textId="77777777">
                    <w:trPr>
                      <w:trHeight w:val="212"/>
                    </w:trPr>
                    <w:tc>
                      <w:tcPr>
                        <w:tcW w:w="360" w:type="dxa"/>
                        <w:tcBorders>
                          <w:top w:val="nil"/>
                          <w:left w:val="nil"/>
                          <w:bottom w:val="nil"/>
                          <w:right w:val="nil"/>
                        </w:tcBorders>
                        <w:tcMar>
                          <w:top w:w="39" w:type="dxa"/>
                          <w:left w:w="39" w:type="dxa"/>
                          <w:bottom w:w="39" w:type="dxa"/>
                          <w:right w:w="39" w:type="dxa"/>
                        </w:tcMar>
                      </w:tcPr>
                      <w:p w14:paraId="228FD924" w14:textId="77777777" w:rsidR="00E87BAF" w:rsidRDefault="00364F59">
                        <w:pPr>
                          <w:spacing w:after="0" w:line="240" w:lineRule="auto"/>
                        </w:pPr>
                        <w:r>
                          <w:rPr>
                            <w:rFonts w:ascii="Arial" w:eastAsia="Arial" w:hAnsi="Arial"/>
                            <w:color w:val="000000"/>
                          </w:rPr>
                          <w:t>N</w:t>
                        </w:r>
                      </w:p>
                    </w:tc>
                  </w:tr>
                </w:tbl>
                <w:p w14:paraId="602892B3" w14:textId="77777777" w:rsidR="00E87BAF" w:rsidRDefault="00E87BAF">
                  <w:pPr>
                    <w:spacing w:after="0" w:line="240" w:lineRule="auto"/>
                  </w:pPr>
                </w:p>
              </w:tc>
              <w:tc>
                <w:tcPr>
                  <w:tcW w:w="180" w:type="dxa"/>
                </w:tcPr>
                <w:p w14:paraId="0F90D4B1"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1C90A7AA" w14:textId="77777777">
                    <w:trPr>
                      <w:trHeight w:val="191"/>
                    </w:trPr>
                    <w:tc>
                      <w:tcPr>
                        <w:tcW w:w="3240" w:type="dxa"/>
                        <w:tcBorders>
                          <w:top w:val="nil"/>
                          <w:left w:val="nil"/>
                          <w:bottom w:val="nil"/>
                          <w:right w:val="nil"/>
                        </w:tcBorders>
                        <w:tcMar>
                          <w:top w:w="39" w:type="dxa"/>
                          <w:left w:w="39" w:type="dxa"/>
                          <w:bottom w:w="39" w:type="dxa"/>
                          <w:right w:w="39" w:type="dxa"/>
                        </w:tcMar>
                      </w:tcPr>
                      <w:p w14:paraId="423C40D9" w14:textId="77777777" w:rsidR="00E87BAF" w:rsidRDefault="00364F59">
                        <w:pPr>
                          <w:spacing w:after="0" w:line="240" w:lineRule="auto"/>
                        </w:pPr>
                        <w:r>
                          <w:rPr>
                            <w:rFonts w:ascii="Arial" w:eastAsia="Arial" w:hAnsi="Arial"/>
                            <w:color w:val="000000"/>
                            <w:sz w:val="16"/>
                          </w:rPr>
                          <w:t>Assign work.</w:t>
                        </w:r>
                      </w:p>
                    </w:tc>
                  </w:tr>
                </w:tbl>
                <w:p w14:paraId="747CEEA2" w14:textId="77777777" w:rsidR="00E87BAF" w:rsidRDefault="00E87BAF">
                  <w:pPr>
                    <w:spacing w:after="0" w:line="240" w:lineRule="auto"/>
                  </w:pPr>
                </w:p>
              </w:tc>
              <w:tc>
                <w:tcPr>
                  <w:tcW w:w="539" w:type="dxa"/>
                  <w:tcBorders>
                    <w:right w:val="single" w:sz="15" w:space="0" w:color="000000"/>
                  </w:tcBorders>
                </w:tcPr>
                <w:p w14:paraId="77DBC0CC" w14:textId="77777777" w:rsidR="00E87BAF" w:rsidRDefault="00E87BAF">
                  <w:pPr>
                    <w:pStyle w:val="EmptyCellLayoutStyle"/>
                    <w:spacing w:after="0" w:line="240" w:lineRule="auto"/>
                  </w:pPr>
                </w:p>
              </w:tc>
            </w:tr>
            <w:tr w:rsidR="00E87BAF" w14:paraId="6226AF16" w14:textId="77777777">
              <w:trPr>
                <w:trHeight w:val="20"/>
              </w:trPr>
              <w:tc>
                <w:tcPr>
                  <w:tcW w:w="900" w:type="dxa"/>
                  <w:tcBorders>
                    <w:left w:val="single" w:sz="15" w:space="0" w:color="000000"/>
                  </w:tcBorders>
                </w:tcPr>
                <w:p w14:paraId="0924E159" w14:textId="77777777" w:rsidR="00E87BAF" w:rsidRDefault="00E87BAF">
                  <w:pPr>
                    <w:pStyle w:val="EmptyCellLayoutStyle"/>
                    <w:spacing w:after="0" w:line="240" w:lineRule="auto"/>
                  </w:pPr>
                </w:p>
              </w:tc>
              <w:tc>
                <w:tcPr>
                  <w:tcW w:w="359" w:type="dxa"/>
                  <w:vMerge/>
                </w:tcPr>
                <w:p w14:paraId="66E5D0C5" w14:textId="77777777" w:rsidR="00E87BAF" w:rsidRDefault="00E87BAF">
                  <w:pPr>
                    <w:pStyle w:val="EmptyCellLayoutStyle"/>
                    <w:spacing w:after="0" w:line="240" w:lineRule="auto"/>
                  </w:pPr>
                </w:p>
              </w:tc>
              <w:tc>
                <w:tcPr>
                  <w:tcW w:w="180" w:type="dxa"/>
                </w:tcPr>
                <w:p w14:paraId="198713AC" w14:textId="77777777" w:rsidR="00E87BAF" w:rsidRDefault="00E87BAF">
                  <w:pPr>
                    <w:pStyle w:val="EmptyCellLayoutStyle"/>
                    <w:spacing w:after="0" w:line="240" w:lineRule="auto"/>
                  </w:pPr>
                </w:p>
              </w:tc>
              <w:tc>
                <w:tcPr>
                  <w:tcW w:w="3240" w:type="dxa"/>
                </w:tcPr>
                <w:p w14:paraId="6E0A7BDB" w14:textId="77777777" w:rsidR="00E87BAF" w:rsidRDefault="00E87BAF">
                  <w:pPr>
                    <w:pStyle w:val="EmptyCellLayoutStyle"/>
                    <w:spacing w:after="0" w:line="240" w:lineRule="auto"/>
                  </w:pPr>
                </w:p>
              </w:tc>
              <w:tc>
                <w:tcPr>
                  <w:tcW w:w="2159" w:type="dxa"/>
                </w:tcPr>
                <w:p w14:paraId="233E809D" w14:textId="77777777" w:rsidR="00E87BAF" w:rsidRDefault="00E87BAF">
                  <w:pPr>
                    <w:pStyle w:val="EmptyCellLayoutStyle"/>
                    <w:spacing w:after="0" w:line="240" w:lineRule="auto"/>
                  </w:pPr>
                </w:p>
              </w:tc>
              <w:tc>
                <w:tcPr>
                  <w:tcW w:w="359" w:type="dxa"/>
                  <w:vMerge/>
                </w:tcPr>
                <w:p w14:paraId="2FD8CAD9" w14:textId="77777777" w:rsidR="00E87BAF" w:rsidRDefault="00E87BAF">
                  <w:pPr>
                    <w:pStyle w:val="EmptyCellLayoutStyle"/>
                    <w:spacing w:after="0" w:line="240" w:lineRule="auto"/>
                  </w:pPr>
                </w:p>
              </w:tc>
              <w:tc>
                <w:tcPr>
                  <w:tcW w:w="180" w:type="dxa"/>
                </w:tcPr>
                <w:p w14:paraId="2AEAA912" w14:textId="77777777" w:rsidR="00E87BAF" w:rsidRDefault="00E87BAF">
                  <w:pPr>
                    <w:pStyle w:val="EmptyCellLayoutStyle"/>
                    <w:spacing w:after="0" w:line="240" w:lineRule="auto"/>
                  </w:pPr>
                </w:p>
              </w:tc>
              <w:tc>
                <w:tcPr>
                  <w:tcW w:w="3240" w:type="dxa"/>
                </w:tcPr>
                <w:p w14:paraId="0764E0E6" w14:textId="77777777" w:rsidR="00E87BAF" w:rsidRDefault="00E87BAF">
                  <w:pPr>
                    <w:pStyle w:val="EmptyCellLayoutStyle"/>
                    <w:spacing w:after="0" w:line="240" w:lineRule="auto"/>
                  </w:pPr>
                </w:p>
              </w:tc>
              <w:tc>
                <w:tcPr>
                  <w:tcW w:w="539" w:type="dxa"/>
                  <w:tcBorders>
                    <w:right w:val="single" w:sz="15" w:space="0" w:color="000000"/>
                  </w:tcBorders>
                </w:tcPr>
                <w:p w14:paraId="4414845D" w14:textId="77777777" w:rsidR="00E87BAF" w:rsidRDefault="00E87BAF">
                  <w:pPr>
                    <w:pStyle w:val="EmptyCellLayoutStyle"/>
                    <w:spacing w:after="0" w:line="240" w:lineRule="auto"/>
                  </w:pPr>
                </w:p>
              </w:tc>
            </w:tr>
            <w:tr w:rsidR="00E87BAF" w14:paraId="17C0D76F" w14:textId="77777777">
              <w:trPr>
                <w:trHeight w:val="69"/>
              </w:trPr>
              <w:tc>
                <w:tcPr>
                  <w:tcW w:w="900" w:type="dxa"/>
                  <w:tcBorders>
                    <w:left w:val="single" w:sz="15" w:space="0" w:color="000000"/>
                  </w:tcBorders>
                </w:tcPr>
                <w:p w14:paraId="0117CDE4" w14:textId="77777777" w:rsidR="00E87BAF" w:rsidRDefault="00E87BAF">
                  <w:pPr>
                    <w:pStyle w:val="EmptyCellLayoutStyle"/>
                    <w:spacing w:after="0" w:line="240" w:lineRule="auto"/>
                  </w:pPr>
                </w:p>
              </w:tc>
              <w:tc>
                <w:tcPr>
                  <w:tcW w:w="359" w:type="dxa"/>
                </w:tcPr>
                <w:p w14:paraId="094250B7" w14:textId="77777777" w:rsidR="00E87BAF" w:rsidRDefault="00E87BAF">
                  <w:pPr>
                    <w:pStyle w:val="EmptyCellLayoutStyle"/>
                    <w:spacing w:after="0" w:line="240" w:lineRule="auto"/>
                  </w:pPr>
                </w:p>
              </w:tc>
              <w:tc>
                <w:tcPr>
                  <w:tcW w:w="180" w:type="dxa"/>
                </w:tcPr>
                <w:p w14:paraId="501F2864" w14:textId="77777777" w:rsidR="00E87BAF" w:rsidRDefault="00E87BAF">
                  <w:pPr>
                    <w:pStyle w:val="EmptyCellLayoutStyle"/>
                    <w:spacing w:after="0" w:line="240" w:lineRule="auto"/>
                  </w:pPr>
                </w:p>
              </w:tc>
              <w:tc>
                <w:tcPr>
                  <w:tcW w:w="3240" w:type="dxa"/>
                </w:tcPr>
                <w:p w14:paraId="565D543D" w14:textId="77777777" w:rsidR="00E87BAF" w:rsidRDefault="00E87BAF">
                  <w:pPr>
                    <w:pStyle w:val="EmptyCellLayoutStyle"/>
                    <w:spacing w:after="0" w:line="240" w:lineRule="auto"/>
                  </w:pPr>
                </w:p>
              </w:tc>
              <w:tc>
                <w:tcPr>
                  <w:tcW w:w="2159" w:type="dxa"/>
                </w:tcPr>
                <w:p w14:paraId="55758A77" w14:textId="77777777" w:rsidR="00E87BAF" w:rsidRDefault="00E87BAF">
                  <w:pPr>
                    <w:pStyle w:val="EmptyCellLayoutStyle"/>
                    <w:spacing w:after="0" w:line="240" w:lineRule="auto"/>
                  </w:pPr>
                </w:p>
              </w:tc>
              <w:tc>
                <w:tcPr>
                  <w:tcW w:w="359" w:type="dxa"/>
                </w:tcPr>
                <w:p w14:paraId="194DDD10" w14:textId="77777777" w:rsidR="00E87BAF" w:rsidRDefault="00E87BAF">
                  <w:pPr>
                    <w:pStyle w:val="EmptyCellLayoutStyle"/>
                    <w:spacing w:after="0" w:line="240" w:lineRule="auto"/>
                  </w:pPr>
                </w:p>
              </w:tc>
              <w:tc>
                <w:tcPr>
                  <w:tcW w:w="180" w:type="dxa"/>
                </w:tcPr>
                <w:p w14:paraId="5B265C84" w14:textId="77777777" w:rsidR="00E87BAF" w:rsidRDefault="00E87BAF">
                  <w:pPr>
                    <w:pStyle w:val="EmptyCellLayoutStyle"/>
                    <w:spacing w:after="0" w:line="240" w:lineRule="auto"/>
                  </w:pPr>
                </w:p>
              </w:tc>
              <w:tc>
                <w:tcPr>
                  <w:tcW w:w="3240" w:type="dxa"/>
                </w:tcPr>
                <w:p w14:paraId="69B82C83" w14:textId="77777777" w:rsidR="00E87BAF" w:rsidRDefault="00E87BAF">
                  <w:pPr>
                    <w:pStyle w:val="EmptyCellLayoutStyle"/>
                    <w:spacing w:after="0" w:line="240" w:lineRule="auto"/>
                  </w:pPr>
                </w:p>
              </w:tc>
              <w:tc>
                <w:tcPr>
                  <w:tcW w:w="539" w:type="dxa"/>
                  <w:tcBorders>
                    <w:right w:val="single" w:sz="15" w:space="0" w:color="000000"/>
                  </w:tcBorders>
                </w:tcPr>
                <w:p w14:paraId="59908165" w14:textId="77777777" w:rsidR="00E87BAF" w:rsidRDefault="00E87BAF">
                  <w:pPr>
                    <w:pStyle w:val="EmptyCellLayoutStyle"/>
                    <w:spacing w:after="0" w:line="240" w:lineRule="auto"/>
                  </w:pPr>
                </w:p>
              </w:tc>
            </w:tr>
            <w:tr w:rsidR="00E87BAF" w14:paraId="71E0950E" w14:textId="77777777">
              <w:trPr>
                <w:trHeight w:val="269"/>
              </w:trPr>
              <w:tc>
                <w:tcPr>
                  <w:tcW w:w="900" w:type="dxa"/>
                  <w:tcBorders>
                    <w:left w:val="single" w:sz="15" w:space="0" w:color="000000"/>
                  </w:tcBorders>
                </w:tcPr>
                <w:p w14:paraId="5C158BB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45A2F594" w14:textId="77777777">
                    <w:trPr>
                      <w:trHeight w:val="212"/>
                    </w:trPr>
                    <w:tc>
                      <w:tcPr>
                        <w:tcW w:w="360" w:type="dxa"/>
                        <w:tcBorders>
                          <w:top w:val="nil"/>
                          <w:left w:val="nil"/>
                          <w:bottom w:val="nil"/>
                          <w:right w:val="nil"/>
                        </w:tcBorders>
                        <w:tcMar>
                          <w:top w:w="39" w:type="dxa"/>
                          <w:left w:w="39" w:type="dxa"/>
                          <w:bottom w:w="39" w:type="dxa"/>
                          <w:right w:w="39" w:type="dxa"/>
                        </w:tcMar>
                      </w:tcPr>
                      <w:p w14:paraId="419D2BB7" w14:textId="77777777" w:rsidR="00E87BAF" w:rsidRDefault="00364F59">
                        <w:pPr>
                          <w:spacing w:after="0" w:line="240" w:lineRule="auto"/>
                        </w:pPr>
                        <w:r>
                          <w:rPr>
                            <w:rFonts w:ascii="Arial" w:eastAsia="Arial" w:hAnsi="Arial"/>
                            <w:color w:val="000000"/>
                          </w:rPr>
                          <w:t>N</w:t>
                        </w:r>
                      </w:p>
                    </w:tc>
                  </w:tr>
                </w:tbl>
                <w:p w14:paraId="17B41066" w14:textId="77777777" w:rsidR="00E87BAF" w:rsidRDefault="00E87BAF">
                  <w:pPr>
                    <w:spacing w:after="0" w:line="240" w:lineRule="auto"/>
                  </w:pPr>
                </w:p>
              </w:tc>
              <w:tc>
                <w:tcPr>
                  <w:tcW w:w="180" w:type="dxa"/>
                </w:tcPr>
                <w:p w14:paraId="71E5E687"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262C13CB" w14:textId="77777777">
                    <w:trPr>
                      <w:trHeight w:val="191"/>
                    </w:trPr>
                    <w:tc>
                      <w:tcPr>
                        <w:tcW w:w="3240" w:type="dxa"/>
                        <w:tcBorders>
                          <w:top w:val="nil"/>
                          <w:left w:val="nil"/>
                          <w:bottom w:val="nil"/>
                          <w:right w:val="nil"/>
                        </w:tcBorders>
                        <w:tcMar>
                          <w:top w:w="39" w:type="dxa"/>
                          <w:left w:w="39" w:type="dxa"/>
                          <w:bottom w:w="39" w:type="dxa"/>
                          <w:right w:w="39" w:type="dxa"/>
                        </w:tcMar>
                      </w:tcPr>
                      <w:p w14:paraId="1BC9C234" w14:textId="77777777" w:rsidR="00E87BAF" w:rsidRDefault="00364F59">
                        <w:pPr>
                          <w:spacing w:after="0" w:line="240" w:lineRule="auto"/>
                        </w:pPr>
                        <w:r>
                          <w:rPr>
                            <w:rFonts w:ascii="Arial" w:eastAsia="Arial" w:hAnsi="Arial"/>
                            <w:color w:val="000000"/>
                            <w:sz w:val="16"/>
                          </w:rPr>
                          <w:t>Provide formal written counseling.</w:t>
                        </w:r>
                      </w:p>
                    </w:tc>
                  </w:tr>
                </w:tbl>
                <w:p w14:paraId="0400107E" w14:textId="77777777" w:rsidR="00E87BAF" w:rsidRDefault="00E87BAF">
                  <w:pPr>
                    <w:spacing w:after="0" w:line="240" w:lineRule="auto"/>
                  </w:pPr>
                </w:p>
              </w:tc>
              <w:tc>
                <w:tcPr>
                  <w:tcW w:w="2159" w:type="dxa"/>
                </w:tcPr>
                <w:p w14:paraId="118558AA"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7FDBCE7D" w14:textId="77777777">
                    <w:trPr>
                      <w:trHeight w:val="212"/>
                    </w:trPr>
                    <w:tc>
                      <w:tcPr>
                        <w:tcW w:w="360" w:type="dxa"/>
                        <w:tcBorders>
                          <w:top w:val="nil"/>
                          <w:left w:val="nil"/>
                          <w:bottom w:val="nil"/>
                          <w:right w:val="nil"/>
                        </w:tcBorders>
                        <w:tcMar>
                          <w:top w:w="39" w:type="dxa"/>
                          <w:left w:w="39" w:type="dxa"/>
                          <w:bottom w:w="39" w:type="dxa"/>
                          <w:right w:w="39" w:type="dxa"/>
                        </w:tcMar>
                      </w:tcPr>
                      <w:p w14:paraId="43A72FA6" w14:textId="77777777" w:rsidR="00E87BAF" w:rsidRDefault="00364F59">
                        <w:pPr>
                          <w:spacing w:after="0" w:line="240" w:lineRule="auto"/>
                        </w:pPr>
                        <w:r>
                          <w:rPr>
                            <w:rFonts w:ascii="Arial" w:eastAsia="Arial" w:hAnsi="Arial"/>
                            <w:color w:val="000000"/>
                          </w:rPr>
                          <w:t>N</w:t>
                        </w:r>
                      </w:p>
                    </w:tc>
                  </w:tr>
                </w:tbl>
                <w:p w14:paraId="2E8D93C9" w14:textId="77777777" w:rsidR="00E87BAF" w:rsidRDefault="00E87BAF">
                  <w:pPr>
                    <w:spacing w:after="0" w:line="240" w:lineRule="auto"/>
                  </w:pPr>
                </w:p>
              </w:tc>
              <w:tc>
                <w:tcPr>
                  <w:tcW w:w="180" w:type="dxa"/>
                </w:tcPr>
                <w:p w14:paraId="086B61F6"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18BFD18D" w14:textId="77777777">
                    <w:trPr>
                      <w:trHeight w:val="191"/>
                    </w:trPr>
                    <w:tc>
                      <w:tcPr>
                        <w:tcW w:w="3240" w:type="dxa"/>
                        <w:tcBorders>
                          <w:top w:val="nil"/>
                          <w:left w:val="nil"/>
                          <w:bottom w:val="nil"/>
                          <w:right w:val="nil"/>
                        </w:tcBorders>
                        <w:tcMar>
                          <w:top w:w="39" w:type="dxa"/>
                          <w:left w:w="39" w:type="dxa"/>
                          <w:bottom w:w="39" w:type="dxa"/>
                          <w:right w:w="39" w:type="dxa"/>
                        </w:tcMar>
                      </w:tcPr>
                      <w:p w14:paraId="1A99C8FA" w14:textId="77777777" w:rsidR="00E87BAF" w:rsidRDefault="00364F59">
                        <w:pPr>
                          <w:spacing w:after="0" w:line="240" w:lineRule="auto"/>
                        </w:pPr>
                        <w:r>
                          <w:rPr>
                            <w:rFonts w:ascii="Arial" w:eastAsia="Arial" w:hAnsi="Arial"/>
                            <w:color w:val="000000"/>
                            <w:sz w:val="16"/>
                          </w:rPr>
                          <w:t>Approve work.</w:t>
                        </w:r>
                      </w:p>
                    </w:tc>
                  </w:tr>
                </w:tbl>
                <w:p w14:paraId="11D6C094" w14:textId="77777777" w:rsidR="00E87BAF" w:rsidRDefault="00E87BAF">
                  <w:pPr>
                    <w:spacing w:after="0" w:line="240" w:lineRule="auto"/>
                  </w:pPr>
                </w:p>
              </w:tc>
              <w:tc>
                <w:tcPr>
                  <w:tcW w:w="539" w:type="dxa"/>
                  <w:tcBorders>
                    <w:right w:val="single" w:sz="15" w:space="0" w:color="000000"/>
                  </w:tcBorders>
                </w:tcPr>
                <w:p w14:paraId="76A6A3A3" w14:textId="77777777" w:rsidR="00E87BAF" w:rsidRDefault="00E87BAF">
                  <w:pPr>
                    <w:pStyle w:val="EmptyCellLayoutStyle"/>
                    <w:spacing w:after="0" w:line="240" w:lineRule="auto"/>
                  </w:pPr>
                </w:p>
              </w:tc>
            </w:tr>
            <w:tr w:rsidR="00E87BAF" w14:paraId="66596415" w14:textId="77777777">
              <w:trPr>
                <w:trHeight w:val="20"/>
              </w:trPr>
              <w:tc>
                <w:tcPr>
                  <w:tcW w:w="900" w:type="dxa"/>
                  <w:tcBorders>
                    <w:left w:val="single" w:sz="15" w:space="0" w:color="000000"/>
                  </w:tcBorders>
                </w:tcPr>
                <w:p w14:paraId="4FC32934" w14:textId="77777777" w:rsidR="00E87BAF" w:rsidRDefault="00E87BAF">
                  <w:pPr>
                    <w:pStyle w:val="EmptyCellLayoutStyle"/>
                    <w:spacing w:after="0" w:line="240" w:lineRule="auto"/>
                  </w:pPr>
                </w:p>
              </w:tc>
              <w:tc>
                <w:tcPr>
                  <w:tcW w:w="359" w:type="dxa"/>
                  <w:vMerge/>
                </w:tcPr>
                <w:p w14:paraId="0D10981F" w14:textId="77777777" w:rsidR="00E87BAF" w:rsidRDefault="00E87BAF">
                  <w:pPr>
                    <w:pStyle w:val="EmptyCellLayoutStyle"/>
                    <w:spacing w:after="0" w:line="240" w:lineRule="auto"/>
                  </w:pPr>
                </w:p>
              </w:tc>
              <w:tc>
                <w:tcPr>
                  <w:tcW w:w="180" w:type="dxa"/>
                </w:tcPr>
                <w:p w14:paraId="50A883C6" w14:textId="77777777" w:rsidR="00E87BAF" w:rsidRDefault="00E87BAF">
                  <w:pPr>
                    <w:pStyle w:val="EmptyCellLayoutStyle"/>
                    <w:spacing w:after="0" w:line="240" w:lineRule="auto"/>
                  </w:pPr>
                </w:p>
              </w:tc>
              <w:tc>
                <w:tcPr>
                  <w:tcW w:w="3240" w:type="dxa"/>
                </w:tcPr>
                <w:p w14:paraId="6BD42AB4" w14:textId="77777777" w:rsidR="00E87BAF" w:rsidRDefault="00E87BAF">
                  <w:pPr>
                    <w:pStyle w:val="EmptyCellLayoutStyle"/>
                    <w:spacing w:after="0" w:line="240" w:lineRule="auto"/>
                  </w:pPr>
                </w:p>
              </w:tc>
              <w:tc>
                <w:tcPr>
                  <w:tcW w:w="2159" w:type="dxa"/>
                </w:tcPr>
                <w:p w14:paraId="45772B2F" w14:textId="77777777" w:rsidR="00E87BAF" w:rsidRDefault="00E87BAF">
                  <w:pPr>
                    <w:pStyle w:val="EmptyCellLayoutStyle"/>
                    <w:spacing w:after="0" w:line="240" w:lineRule="auto"/>
                  </w:pPr>
                </w:p>
              </w:tc>
              <w:tc>
                <w:tcPr>
                  <w:tcW w:w="359" w:type="dxa"/>
                  <w:vMerge/>
                </w:tcPr>
                <w:p w14:paraId="07C08437" w14:textId="77777777" w:rsidR="00E87BAF" w:rsidRDefault="00E87BAF">
                  <w:pPr>
                    <w:pStyle w:val="EmptyCellLayoutStyle"/>
                    <w:spacing w:after="0" w:line="240" w:lineRule="auto"/>
                  </w:pPr>
                </w:p>
              </w:tc>
              <w:tc>
                <w:tcPr>
                  <w:tcW w:w="180" w:type="dxa"/>
                </w:tcPr>
                <w:p w14:paraId="7F9CF929" w14:textId="77777777" w:rsidR="00E87BAF" w:rsidRDefault="00E87BAF">
                  <w:pPr>
                    <w:pStyle w:val="EmptyCellLayoutStyle"/>
                    <w:spacing w:after="0" w:line="240" w:lineRule="auto"/>
                  </w:pPr>
                </w:p>
              </w:tc>
              <w:tc>
                <w:tcPr>
                  <w:tcW w:w="3240" w:type="dxa"/>
                </w:tcPr>
                <w:p w14:paraId="440F892A" w14:textId="77777777" w:rsidR="00E87BAF" w:rsidRDefault="00E87BAF">
                  <w:pPr>
                    <w:pStyle w:val="EmptyCellLayoutStyle"/>
                    <w:spacing w:after="0" w:line="240" w:lineRule="auto"/>
                  </w:pPr>
                </w:p>
              </w:tc>
              <w:tc>
                <w:tcPr>
                  <w:tcW w:w="539" w:type="dxa"/>
                  <w:tcBorders>
                    <w:right w:val="single" w:sz="15" w:space="0" w:color="000000"/>
                  </w:tcBorders>
                </w:tcPr>
                <w:p w14:paraId="230DE00F" w14:textId="77777777" w:rsidR="00E87BAF" w:rsidRDefault="00E87BAF">
                  <w:pPr>
                    <w:pStyle w:val="EmptyCellLayoutStyle"/>
                    <w:spacing w:after="0" w:line="240" w:lineRule="auto"/>
                  </w:pPr>
                </w:p>
              </w:tc>
            </w:tr>
            <w:tr w:rsidR="00E87BAF" w14:paraId="59A3E386" w14:textId="77777777">
              <w:trPr>
                <w:trHeight w:val="13"/>
              </w:trPr>
              <w:tc>
                <w:tcPr>
                  <w:tcW w:w="900" w:type="dxa"/>
                  <w:tcBorders>
                    <w:left w:val="single" w:sz="15" w:space="0" w:color="000000"/>
                  </w:tcBorders>
                </w:tcPr>
                <w:p w14:paraId="0E616228" w14:textId="77777777" w:rsidR="00E87BAF" w:rsidRDefault="00E87BAF">
                  <w:pPr>
                    <w:pStyle w:val="EmptyCellLayoutStyle"/>
                    <w:spacing w:after="0" w:line="240" w:lineRule="auto"/>
                  </w:pPr>
                </w:p>
              </w:tc>
              <w:tc>
                <w:tcPr>
                  <w:tcW w:w="359" w:type="dxa"/>
                </w:tcPr>
                <w:p w14:paraId="48FF5AEB" w14:textId="77777777" w:rsidR="00E87BAF" w:rsidRDefault="00E87BAF">
                  <w:pPr>
                    <w:pStyle w:val="EmptyCellLayoutStyle"/>
                    <w:spacing w:after="0" w:line="240" w:lineRule="auto"/>
                  </w:pPr>
                </w:p>
              </w:tc>
              <w:tc>
                <w:tcPr>
                  <w:tcW w:w="180" w:type="dxa"/>
                </w:tcPr>
                <w:p w14:paraId="074FC0AB" w14:textId="77777777" w:rsidR="00E87BAF" w:rsidRDefault="00E87BAF">
                  <w:pPr>
                    <w:pStyle w:val="EmptyCellLayoutStyle"/>
                    <w:spacing w:after="0" w:line="240" w:lineRule="auto"/>
                  </w:pPr>
                </w:p>
              </w:tc>
              <w:tc>
                <w:tcPr>
                  <w:tcW w:w="3240" w:type="dxa"/>
                </w:tcPr>
                <w:p w14:paraId="199F04B0" w14:textId="77777777" w:rsidR="00E87BAF" w:rsidRDefault="00E87BAF">
                  <w:pPr>
                    <w:pStyle w:val="EmptyCellLayoutStyle"/>
                    <w:spacing w:after="0" w:line="240" w:lineRule="auto"/>
                  </w:pPr>
                </w:p>
              </w:tc>
              <w:tc>
                <w:tcPr>
                  <w:tcW w:w="2159" w:type="dxa"/>
                </w:tcPr>
                <w:p w14:paraId="04839FFE" w14:textId="77777777" w:rsidR="00E87BAF" w:rsidRDefault="00E87BAF">
                  <w:pPr>
                    <w:pStyle w:val="EmptyCellLayoutStyle"/>
                    <w:spacing w:after="0" w:line="240" w:lineRule="auto"/>
                  </w:pPr>
                </w:p>
              </w:tc>
              <w:tc>
                <w:tcPr>
                  <w:tcW w:w="359" w:type="dxa"/>
                </w:tcPr>
                <w:p w14:paraId="489D94C3" w14:textId="77777777" w:rsidR="00E87BAF" w:rsidRDefault="00E87BAF">
                  <w:pPr>
                    <w:pStyle w:val="EmptyCellLayoutStyle"/>
                    <w:spacing w:after="0" w:line="240" w:lineRule="auto"/>
                  </w:pPr>
                </w:p>
              </w:tc>
              <w:tc>
                <w:tcPr>
                  <w:tcW w:w="180" w:type="dxa"/>
                </w:tcPr>
                <w:p w14:paraId="6060CD3C" w14:textId="77777777" w:rsidR="00E87BAF" w:rsidRDefault="00E87BAF">
                  <w:pPr>
                    <w:pStyle w:val="EmptyCellLayoutStyle"/>
                    <w:spacing w:after="0" w:line="240" w:lineRule="auto"/>
                  </w:pPr>
                </w:p>
              </w:tc>
              <w:tc>
                <w:tcPr>
                  <w:tcW w:w="3240" w:type="dxa"/>
                </w:tcPr>
                <w:p w14:paraId="7CAE732D" w14:textId="77777777" w:rsidR="00E87BAF" w:rsidRDefault="00E87BAF">
                  <w:pPr>
                    <w:pStyle w:val="EmptyCellLayoutStyle"/>
                    <w:spacing w:after="0" w:line="240" w:lineRule="auto"/>
                  </w:pPr>
                </w:p>
              </w:tc>
              <w:tc>
                <w:tcPr>
                  <w:tcW w:w="539" w:type="dxa"/>
                  <w:tcBorders>
                    <w:right w:val="single" w:sz="15" w:space="0" w:color="000000"/>
                  </w:tcBorders>
                </w:tcPr>
                <w:p w14:paraId="4B857344" w14:textId="77777777" w:rsidR="00E87BAF" w:rsidRDefault="00E87BAF">
                  <w:pPr>
                    <w:pStyle w:val="EmptyCellLayoutStyle"/>
                    <w:spacing w:after="0" w:line="240" w:lineRule="auto"/>
                  </w:pPr>
                </w:p>
              </w:tc>
            </w:tr>
            <w:tr w:rsidR="00E87BAF" w14:paraId="6D392C04" w14:textId="77777777">
              <w:trPr>
                <w:trHeight w:val="55"/>
              </w:trPr>
              <w:tc>
                <w:tcPr>
                  <w:tcW w:w="900" w:type="dxa"/>
                  <w:tcBorders>
                    <w:left w:val="single" w:sz="15" w:space="0" w:color="000000"/>
                  </w:tcBorders>
                </w:tcPr>
                <w:p w14:paraId="7F5C7420" w14:textId="77777777" w:rsidR="00E87BAF" w:rsidRDefault="00E87BAF">
                  <w:pPr>
                    <w:pStyle w:val="EmptyCellLayoutStyle"/>
                    <w:spacing w:after="0" w:line="240" w:lineRule="auto"/>
                  </w:pPr>
                </w:p>
              </w:tc>
              <w:tc>
                <w:tcPr>
                  <w:tcW w:w="359" w:type="dxa"/>
                </w:tcPr>
                <w:p w14:paraId="18DFF7C6" w14:textId="77777777" w:rsidR="00E87BAF" w:rsidRDefault="00E87BAF">
                  <w:pPr>
                    <w:pStyle w:val="EmptyCellLayoutStyle"/>
                    <w:spacing w:after="0" w:line="240" w:lineRule="auto"/>
                  </w:pPr>
                </w:p>
              </w:tc>
              <w:tc>
                <w:tcPr>
                  <w:tcW w:w="180" w:type="dxa"/>
                </w:tcPr>
                <w:p w14:paraId="63311C0D" w14:textId="77777777" w:rsidR="00E87BAF" w:rsidRDefault="00E87BAF">
                  <w:pPr>
                    <w:pStyle w:val="EmptyCellLayoutStyle"/>
                    <w:spacing w:after="0" w:line="240" w:lineRule="auto"/>
                  </w:pPr>
                </w:p>
              </w:tc>
              <w:tc>
                <w:tcPr>
                  <w:tcW w:w="3240" w:type="dxa"/>
                </w:tcPr>
                <w:p w14:paraId="6E0E169B" w14:textId="77777777" w:rsidR="00E87BAF" w:rsidRDefault="00E87BAF">
                  <w:pPr>
                    <w:pStyle w:val="EmptyCellLayoutStyle"/>
                    <w:spacing w:after="0" w:line="240" w:lineRule="auto"/>
                  </w:pPr>
                </w:p>
              </w:tc>
              <w:tc>
                <w:tcPr>
                  <w:tcW w:w="2159" w:type="dxa"/>
                </w:tcPr>
                <w:p w14:paraId="2D862A20"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2FE01798" w14:textId="77777777">
                    <w:trPr>
                      <w:trHeight w:val="212"/>
                    </w:trPr>
                    <w:tc>
                      <w:tcPr>
                        <w:tcW w:w="360" w:type="dxa"/>
                        <w:tcBorders>
                          <w:top w:val="nil"/>
                          <w:left w:val="nil"/>
                          <w:bottom w:val="nil"/>
                          <w:right w:val="nil"/>
                        </w:tcBorders>
                        <w:tcMar>
                          <w:top w:w="39" w:type="dxa"/>
                          <w:left w:w="39" w:type="dxa"/>
                          <w:bottom w:w="39" w:type="dxa"/>
                          <w:right w:w="39" w:type="dxa"/>
                        </w:tcMar>
                      </w:tcPr>
                      <w:p w14:paraId="0F0AE42C" w14:textId="77777777" w:rsidR="00E87BAF" w:rsidRDefault="00364F59">
                        <w:pPr>
                          <w:spacing w:after="0" w:line="240" w:lineRule="auto"/>
                        </w:pPr>
                        <w:r>
                          <w:rPr>
                            <w:rFonts w:ascii="Arial" w:eastAsia="Arial" w:hAnsi="Arial"/>
                            <w:color w:val="000000"/>
                          </w:rPr>
                          <w:t>N</w:t>
                        </w:r>
                      </w:p>
                    </w:tc>
                  </w:tr>
                </w:tbl>
                <w:p w14:paraId="42F5F11E" w14:textId="77777777" w:rsidR="00E87BAF" w:rsidRDefault="00E87BAF">
                  <w:pPr>
                    <w:spacing w:after="0" w:line="240" w:lineRule="auto"/>
                  </w:pPr>
                </w:p>
              </w:tc>
              <w:tc>
                <w:tcPr>
                  <w:tcW w:w="180" w:type="dxa"/>
                </w:tcPr>
                <w:p w14:paraId="702FF000" w14:textId="77777777" w:rsidR="00E87BAF" w:rsidRDefault="00E87BAF">
                  <w:pPr>
                    <w:pStyle w:val="EmptyCellLayoutStyle"/>
                    <w:spacing w:after="0" w:line="240" w:lineRule="auto"/>
                  </w:pPr>
                </w:p>
              </w:tc>
              <w:tc>
                <w:tcPr>
                  <w:tcW w:w="3240" w:type="dxa"/>
                </w:tcPr>
                <w:p w14:paraId="7A17239C" w14:textId="77777777" w:rsidR="00E87BAF" w:rsidRDefault="00E87BAF">
                  <w:pPr>
                    <w:pStyle w:val="EmptyCellLayoutStyle"/>
                    <w:spacing w:after="0" w:line="240" w:lineRule="auto"/>
                  </w:pPr>
                </w:p>
              </w:tc>
              <w:tc>
                <w:tcPr>
                  <w:tcW w:w="539" w:type="dxa"/>
                  <w:tcBorders>
                    <w:right w:val="single" w:sz="15" w:space="0" w:color="000000"/>
                  </w:tcBorders>
                </w:tcPr>
                <w:p w14:paraId="64BE225D" w14:textId="77777777" w:rsidR="00E87BAF" w:rsidRDefault="00E87BAF">
                  <w:pPr>
                    <w:pStyle w:val="EmptyCellLayoutStyle"/>
                    <w:spacing w:after="0" w:line="240" w:lineRule="auto"/>
                  </w:pPr>
                </w:p>
              </w:tc>
            </w:tr>
            <w:tr w:rsidR="00E87BAF" w14:paraId="5BC690FE" w14:textId="77777777">
              <w:trPr>
                <w:trHeight w:val="235"/>
              </w:trPr>
              <w:tc>
                <w:tcPr>
                  <w:tcW w:w="900" w:type="dxa"/>
                  <w:tcBorders>
                    <w:left w:val="single" w:sz="15" w:space="0" w:color="000000"/>
                  </w:tcBorders>
                </w:tcPr>
                <w:p w14:paraId="455A7450"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A68C42D" w14:textId="77777777">
                    <w:trPr>
                      <w:trHeight w:val="212"/>
                    </w:trPr>
                    <w:tc>
                      <w:tcPr>
                        <w:tcW w:w="360" w:type="dxa"/>
                        <w:tcBorders>
                          <w:top w:val="nil"/>
                          <w:left w:val="nil"/>
                          <w:bottom w:val="nil"/>
                          <w:right w:val="nil"/>
                        </w:tcBorders>
                        <w:tcMar>
                          <w:top w:w="39" w:type="dxa"/>
                          <w:left w:w="39" w:type="dxa"/>
                          <w:bottom w:w="39" w:type="dxa"/>
                          <w:right w:w="39" w:type="dxa"/>
                        </w:tcMar>
                      </w:tcPr>
                      <w:p w14:paraId="3A2CF967" w14:textId="77777777" w:rsidR="00E87BAF" w:rsidRDefault="00364F59">
                        <w:pPr>
                          <w:spacing w:after="0" w:line="240" w:lineRule="auto"/>
                        </w:pPr>
                        <w:r>
                          <w:rPr>
                            <w:rFonts w:ascii="Arial" w:eastAsia="Arial" w:hAnsi="Arial"/>
                            <w:color w:val="000000"/>
                          </w:rPr>
                          <w:t>N</w:t>
                        </w:r>
                      </w:p>
                    </w:tc>
                  </w:tr>
                </w:tbl>
                <w:p w14:paraId="503AD16E" w14:textId="77777777" w:rsidR="00E87BAF" w:rsidRDefault="00E87BAF">
                  <w:pPr>
                    <w:spacing w:after="0" w:line="240" w:lineRule="auto"/>
                  </w:pPr>
                </w:p>
              </w:tc>
              <w:tc>
                <w:tcPr>
                  <w:tcW w:w="180" w:type="dxa"/>
                </w:tcPr>
                <w:p w14:paraId="7B81560E" w14:textId="77777777" w:rsidR="00E87BAF" w:rsidRDefault="00E87BA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87BAF" w14:paraId="4946A6CE" w14:textId="77777777">
                    <w:trPr>
                      <w:trHeight w:val="191"/>
                    </w:trPr>
                    <w:tc>
                      <w:tcPr>
                        <w:tcW w:w="3240" w:type="dxa"/>
                        <w:tcBorders>
                          <w:top w:val="nil"/>
                          <w:left w:val="nil"/>
                          <w:bottom w:val="nil"/>
                          <w:right w:val="nil"/>
                        </w:tcBorders>
                        <w:tcMar>
                          <w:top w:w="39" w:type="dxa"/>
                          <w:left w:w="39" w:type="dxa"/>
                          <w:bottom w:w="39" w:type="dxa"/>
                          <w:right w:w="39" w:type="dxa"/>
                        </w:tcMar>
                      </w:tcPr>
                      <w:p w14:paraId="2BCF42E9" w14:textId="77777777" w:rsidR="00E87BAF" w:rsidRDefault="00364F59">
                        <w:pPr>
                          <w:spacing w:after="0" w:line="240" w:lineRule="auto"/>
                        </w:pPr>
                        <w:r>
                          <w:rPr>
                            <w:rFonts w:ascii="Arial" w:eastAsia="Arial" w:hAnsi="Arial"/>
                            <w:color w:val="000000"/>
                            <w:sz w:val="16"/>
                          </w:rPr>
                          <w:t>Approve leave requests.</w:t>
                        </w:r>
                      </w:p>
                    </w:tc>
                  </w:tr>
                </w:tbl>
                <w:p w14:paraId="367A1596" w14:textId="77777777" w:rsidR="00E87BAF" w:rsidRDefault="00E87BAF">
                  <w:pPr>
                    <w:spacing w:after="0" w:line="240" w:lineRule="auto"/>
                  </w:pPr>
                </w:p>
              </w:tc>
              <w:tc>
                <w:tcPr>
                  <w:tcW w:w="2159" w:type="dxa"/>
                </w:tcPr>
                <w:p w14:paraId="049AF2CA" w14:textId="77777777" w:rsidR="00E87BAF" w:rsidRDefault="00E87BAF">
                  <w:pPr>
                    <w:pStyle w:val="EmptyCellLayoutStyle"/>
                    <w:spacing w:after="0" w:line="240" w:lineRule="auto"/>
                  </w:pPr>
                </w:p>
              </w:tc>
              <w:tc>
                <w:tcPr>
                  <w:tcW w:w="359" w:type="dxa"/>
                  <w:vMerge/>
                </w:tcPr>
                <w:p w14:paraId="4760D3F3" w14:textId="77777777" w:rsidR="00E87BAF" w:rsidRDefault="00E87BAF">
                  <w:pPr>
                    <w:pStyle w:val="EmptyCellLayoutStyle"/>
                    <w:spacing w:after="0" w:line="240" w:lineRule="auto"/>
                  </w:pPr>
                </w:p>
              </w:tc>
              <w:tc>
                <w:tcPr>
                  <w:tcW w:w="180" w:type="dxa"/>
                </w:tcPr>
                <w:p w14:paraId="68AFDD54" w14:textId="77777777" w:rsidR="00E87BAF" w:rsidRDefault="00E87BA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87BAF" w14:paraId="274F318C" w14:textId="77777777">
                    <w:trPr>
                      <w:trHeight w:val="191"/>
                    </w:trPr>
                    <w:tc>
                      <w:tcPr>
                        <w:tcW w:w="3240" w:type="dxa"/>
                        <w:tcBorders>
                          <w:top w:val="nil"/>
                          <w:left w:val="nil"/>
                          <w:bottom w:val="nil"/>
                          <w:right w:val="nil"/>
                        </w:tcBorders>
                        <w:tcMar>
                          <w:top w:w="39" w:type="dxa"/>
                          <w:left w:w="39" w:type="dxa"/>
                          <w:bottom w:w="39" w:type="dxa"/>
                          <w:right w:w="39" w:type="dxa"/>
                        </w:tcMar>
                      </w:tcPr>
                      <w:p w14:paraId="3DCAC75E" w14:textId="77777777" w:rsidR="00E87BAF" w:rsidRDefault="00364F59">
                        <w:pPr>
                          <w:spacing w:after="0" w:line="240" w:lineRule="auto"/>
                        </w:pPr>
                        <w:r>
                          <w:rPr>
                            <w:rFonts w:ascii="Arial" w:eastAsia="Arial" w:hAnsi="Arial"/>
                            <w:color w:val="000000"/>
                            <w:sz w:val="16"/>
                          </w:rPr>
                          <w:t>Review work.</w:t>
                        </w:r>
                      </w:p>
                    </w:tc>
                  </w:tr>
                </w:tbl>
                <w:p w14:paraId="242C9DE1" w14:textId="77777777" w:rsidR="00E87BAF" w:rsidRDefault="00E87BAF">
                  <w:pPr>
                    <w:spacing w:after="0" w:line="240" w:lineRule="auto"/>
                  </w:pPr>
                </w:p>
              </w:tc>
              <w:tc>
                <w:tcPr>
                  <w:tcW w:w="539" w:type="dxa"/>
                  <w:tcBorders>
                    <w:right w:val="single" w:sz="15" w:space="0" w:color="000000"/>
                  </w:tcBorders>
                </w:tcPr>
                <w:p w14:paraId="5EB1884B" w14:textId="77777777" w:rsidR="00E87BAF" w:rsidRDefault="00E87BAF">
                  <w:pPr>
                    <w:pStyle w:val="EmptyCellLayoutStyle"/>
                    <w:spacing w:after="0" w:line="240" w:lineRule="auto"/>
                  </w:pPr>
                </w:p>
              </w:tc>
            </w:tr>
            <w:tr w:rsidR="00E87BAF" w14:paraId="33AF6554" w14:textId="77777777">
              <w:trPr>
                <w:trHeight w:val="34"/>
              </w:trPr>
              <w:tc>
                <w:tcPr>
                  <w:tcW w:w="900" w:type="dxa"/>
                  <w:tcBorders>
                    <w:left w:val="single" w:sz="15" w:space="0" w:color="000000"/>
                  </w:tcBorders>
                </w:tcPr>
                <w:p w14:paraId="6BB541C1" w14:textId="77777777" w:rsidR="00E87BAF" w:rsidRDefault="00E87BAF">
                  <w:pPr>
                    <w:pStyle w:val="EmptyCellLayoutStyle"/>
                    <w:spacing w:after="0" w:line="240" w:lineRule="auto"/>
                  </w:pPr>
                </w:p>
              </w:tc>
              <w:tc>
                <w:tcPr>
                  <w:tcW w:w="359" w:type="dxa"/>
                  <w:vMerge/>
                </w:tcPr>
                <w:p w14:paraId="23A86F05" w14:textId="77777777" w:rsidR="00E87BAF" w:rsidRDefault="00E87BAF">
                  <w:pPr>
                    <w:pStyle w:val="EmptyCellLayoutStyle"/>
                    <w:spacing w:after="0" w:line="240" w:lineRule="auto"/>
                  </w:pPr>
                </w:p>
              </w:tc>
              <w:tc>
                <w:tcPr>
                  <w:tcW w:w="180" w:type="dxa"/>
                </w:tcPr>
                <w:p w14:paraId="0FB7C77F" w14:textId="77777777" w:rsidR="00E87BAF" w:rsidRDefault="00E87BAF">
                  <w:pPr>
                    <w:pStyle w:val="EmptyCellLayoutStyle"/>
                    <w:spacing w:after="0" w:line="240" w:lineRule="auto"/>
                  </w:pPr>
                </w:p>
              </w:tc>
              <w:tc>
                <w:tcPr>
                  <w:tcW w:w="3240" w:type="dxa"/>
                  <w:vMerge/>
                </w:tcPr>
                <w:p w14:paraId="186CFADA" w14:textId="77777777" w:rsidR="00E87BAF" w:rsidRDefault="00E87BAF">
                  <w:pPr>
                    <w:pStyle w:val="EmptyCellLayoutStyle"/>
                    <w:spacing w:after="0" w:line="240" w:lineRule="auto"/>
                  </w:pPr>
                </w:p>
              </w:tc>
              <w:tc>
                <w:tcPr>
                  <w:tcW w:w="2159" w:type="dxa"/>
                </w:tcPr>
                <w:p w14:paraId="27E03B03" w14:textId="77777777" w:rsidR="00E87BAF" w:rsidRDefault="00E87BAF">
                  <w:pPr>
                    <w:pStyle w:val="EmptyCellLayoutStyle"/>
                    <w:spacing w:after="0" w:line="240" w:lineRule="auto"/>
                  </w:pPr>
                </w:p>
              </w:tc>
              <w:tc>
                <w:tcPr>
                  <w:tcW w:w="359" w:type="dxa"/>
                </w:tcPr>
                <w:p w14:paraId="6044B64F" w14:textId="77777777" w:rsidR="00E87BAF" w:rsidRDefault="00E87BAF">
                  <w:pPr>
                    <w:pStyle w:val="EmptyCellLayoutStyle"/>
                    <w:spacing w:after="0" w:line="240" w:lineRule="auto"/>
                  </w:pPr>
                </w:p>
              </w:tc>
              <w:tc>
                <w:tcPr>
                  <w:tcW w:w="180" w:type="dxa"/>
                </w:tcPr>
                <w:p w14:paraId="4712D4D5" w14:textId="77777777" w:rsidR="00E87BAF" w:rsidRDefault="00E87BAF">
                  <w:pPr>
                    <w:pStyle w:val="EmptyCellLayoutStyle"/>
                    <w:spacing w:after="0" w:line="240" w:lineRule="auto"/>
                  </w:pPr>
                </w:p>
              </w:tc>
              <w:tc>
                <w:tcPr>
                  <w:tcW w:w="3240" w:type="dxa"/>
                  <w:vMerge/>
                </w:tcPr>
                <w:p w14:paraId="387BCAF1" w14:textId="77777777" w:rsidR="00E87BAF" w:rsidRDefault="00E87BAF">
                  <w:pPr>
                    <w:pStyle w:val="EmptyCellLayoutStyle"/>
                    <w:spacing w:after="0" w:line="240" w:lineRule="auto"/>
                  </w:pPr>
                </w:p>
              </w:tc>
              <w:tc>
                <w:tcPr>
                  <w:tcW w:w="539" w:type="dxa"/>
                  <w:tcBorders>
                    <w:right w:val="single" w:sz="15" w:space="0" w:color="000000"/>
                  </w:tcBorders>
                </w:tcPr>
                <w:p w14:paraId="0025580C" w14:textId="77777777" w:rsidR="00E87BAF" w:rsidRDefault="00E87BAF">
                  <w:pPr>
                    <w:pStyle w:val="EmptyCellLayoutStyle"/>
                    <w:spacing w:after="0" w:line="240" w:lineRule="auto"/>
                  </w:pPr>
                </w:p>
              </w:tc>
            </w:tr>
            <w:tr w:rsidR="00E87BAF" w14:paraId="48AC6632" w14:textId="77777777">
              <w:trPr>
                <w:trHeight w:val="20"/>
              </w:trPr>
              <w:tc>
                <w:tcPr>
                  <w:tcW w:w="900" w:type="dxa"/>
                  <w:tcBorders>
                    <w:left w:val="single" w:sz="15" w:space="0" w:color="000000"/>
                  </w:tcBorders>
                </w:tcPr>
                <w:p w14:paraId="6ACF1E5B" w14:textId="77777777" w:rsidR="00E87BAF" w:rsidRDefault="00E87BAF">
                  <w:pPr>
                    <w:pStyle w:val="EmptyCellLayoutStyle"/>
                    <w:spacing w:after="0" w:line="240" w:lineRule="auto"/>
                  </w:pPr>
                </w:p>
              </w:tc>
              <w:tc>
                <w:tcPr>
                  <w:tcW w:w="359" w:type="dxa"/>
                  <w:vMerge/>
                </w:tcPr>
                <w:p w14:paraId="26CC854B" w14:textId="77777777" w:rsidR="00E87BAF" w:rsidRDefault="00E87BAF">
                  <w:pPr>
                    <w:pStyle w:val="EmptyCellLayoutStyle"/>
                    <w:spacing w:after="0" w:line="240" w:lineRule="auto"/>
                  </w:pPr>
                </w:p>
              </w:tc>
              <w:tc>
                <w:tcPr>
                  <w:tcW w:w="180" w:type="dxa"/>
                </w:tcPr>
                <w:p w14:paraId="0F224805" w14:textId="77777777" w:rsidR="00E87BAF" w:rsidRDefault="00E87BAF">
                  <w:pPr>
                    <w:pStyle w:val="EmptyCellLayoutStyle"/>
                    <w:spacing w:after="0" w:line="240" w:lineRule="auto"/>
                  </w:pPr>
                </w:p>
              </w:tc>
              <w:tc>
                <w:tcPr>
                  <w:tcW w:w="3240" w:type="dxa"/>
                </w:tcPr>
                <w:p w14:paraId="31319D04" w14:textId="77777777" w:rsidR="00E87BAF" w:rsidRDefault="00E87BAF">
                  <w:pPr>
                    <w:pStyle w:val="EmptyCellLayoutStyle"/>
                    <w:spacing w:after="0" w:line="240" w:lineRule="auto"/>
                  </w:pPr>
                </w:p>
              </w:tc>
              <w:tc>
                <w:tcPr>
                  <w:tcW w:w="2159" w:type="dxa"/>
                </w:tcPr>
                <w:p w14:paraId="57617AF1" w14:textId="77777777" w:rsidR="00E87BAF" w:rsidRDefault="00E87BAF">
                  <w:pPr>
                    <w:pStyle w:val="EmptyCellLayoutStyle"/>
                    <w:spacing w:after="0" w:line="240" w:lineRule="auto"/>
                  </w:pPr>
                </w:p>
              </w:tc>
              <w:tc>
                <w:tcPr>
                  <w:tcW w:w="359" w:type="dxa"/>
                </w:tcPr>
                <w:p w14:paraId="51B65D3F" w14:textId="77777777" w:rsidR="00E87BAF" w:rsidRDefault="00E87BAF">
                  <w:pPr>
                    <w:pStyle w:val="EmptyCellLayoutStyle"/>
                    <w:spacing w:after="0" w:line="240" w:lineRule="auto"/>
                  </w:pPr>
                </w:p>
              </w:tc>
              <w:tc>
                <w:tcPr>
                  <w:tcW w:w="180" w:type="dxa"/>
                </w:tcPr>
                <w:p w14:paraId="5C2410BA" w14:textId="77777777" w:rsidR="00E87BAF" w:rsidRDefault="00E87BAF">
                  <w:pPr>
                    <w:pStyle w:val="EmptyCellLayoutStyle"/>
                    <w:spacing w:after="0" w:line="240" w:lineRule="auto"/>
                  </w:pPr>
                </w:p>
              </w:tc>
              <w:tc>
                <w:tcPr>
                  <w:tcW w:w="3240" w:type="dxa"/>
                </w:tcPr>
                <w:p w14:paraId="6EA29D6A" w14:textId="77777777" w:rsidR="00E87BAF" w:rsidRDefault="00E87BAF">
                  <w:pPr>
                    <w:pStyle w:val="EmptyCellLayoutStyle"/>
                    <w:spacing w:after="0" w:line="240" w:lineRule="auto"/>
                  </w:pPr>
                </w:p>
              </w:tc>
              <w:tc>
                <w:tcPr>
                  <w:tcW w:w="539" w:type="dxa"/>
                  <w:tcBorders>
                    <w:right w:val="single" w:sz="15" w:space="0" w:color="000000"/>
                  </w:tcBorders>
                </w:tcPr>
                <w:p w14:paraId="6F7DD049" w14:textId="77777777" w:rsidR="00E87BAF" w:rsidRDefault="00E87BAF">
                  <w:pPr>
                    <w:pStyle w:val="EmptyCellLayoutStyle"/>
                    <w:spacing w:after="0" w:line="240" w:lineRule="auto"/>
                  </w:pPr>
                </w:p>
              </w:tc>
            </w:tr>
            <w:tr w:rsidR="00E87BAF" w14:paraId="76ABB629" w14:textId="77777777">
              <w:trPr>
                <w:trHeight w:val="69"/>
              </w:trPr>
              <w:tc>
                <w:tcPr>
                  <w:tcW w:w="900" w:type="dxa"/>
                  <w:tcBorders>
                    <w:left w:val="single" w:sz="15" w:space="0" w:color="000000"/>
                  </w:tcBorders>
                </w:tcPr>
                <w:p w14:paraId="18D978BD" w14:textId="77777777" w:rsidR="00E87BAF" w:rsidRDefault="00E87BAF">
                  <w:pPr>
                    <w:pStyle w:val="EmptyCellLayoutStyle"/>
                    <w:spacing w:after="0" w:line="240" w:lineRule="auto"/>
                  </w:pPr>
                </w:p>
              </w:tc>
              <w:tc>
                <w:tcPr>
                  <w:tcW w:w="359" w:type="dxa"/>
                </w:tcPr>
                <w:p w14:paraId="69F9A5B4" w14:textId="77777777" w:rsidR="00E87BAF" w:rsidRDefault="00E87BAF">
                  <w:pPr>
                    <w:pStyle w:val="EmptyCellLayoutStyle"/>
                    <w:spacing w:after="0" w:line="240" w:lineRule="auto"/>
                  </w:pPr>
                </w:p>
              </w:tc>
              <w:tc>
                <w:tcPr>
                  <w:tcW w:w="180" w:type="dxa"/>
                </w:tcPr>
                <w:p w14:paraId="2956C954" w14:textId="77777777" w:rsidR="00E87BAF" w:rsidRDefault="00E87BAF">
                  <w:pPr>
                    <w:pStyle w:val="EmptyCellLayoutStyle"/>
                    <w:spacing w:after="0" w:line="240" w:lineRule="auto"/>
                  </w:pPr>
                </w:p>
              </w:tc>
              <w:tc>
                <w:tcPr>
                  <w:tcW w:w="3240" w:type="dxa"/>
                </w:tcPr>
                <w:p w14:paraId="01765451" w14:textId="77777777" w:rsidR="00E87BAF" w:rsidRDefault="00E87BAF">
                  <w:pPr>
                    <w:pStyle w:val="EmptyCellLayoutStyle"/>
                    <w:spacing w:after="0" w:line="240" w:lineRule="auto"/>
                  </w:pPr>
                </w:p>
              </w:tc>
              <w:tc>
                <w:tcPr>
                  <w:tcW w:w="2159" w:type="dxa"/>
                </w:tcPr>
                <w:p w14:paraId="338D4EC4" w14:textId="77777777" w:rsidR="00E87BAF" w:rsidRDefault="00E87BAF">
                  <w:pPr>
                    <w:pStyle w:val="EmptyCellLayoutStyle"/>
                    <w:spacing w:after="0" w:line="240" w:lineRule="auto"/>
                  </w:pPr>
                </w:p>
              </w:tc>
              <w:tc>
                <w:tcPr>
                  <w:tcW w:w="359" w:type="dxa"/>
                </w:tcPr>
                <w:p w14:paraId="4F13768B" w14:textId="77777777" w:rsidR="00E87BAF" w:rsidRDefault="00E87BAF">
                  <w:pPr>
                    <w:pStyle w:val="EmptyCellLayoutStyle"/>
                    <w:spacing w:after="0" w:line="240" w:lineRule="auto"/>
                  </w:pPr>
                </w:p>
              </w:tc>
              <w:tc>
                <w:tcPr>
                  <w:tcW w:w="180" w:type="dxa"/>
                </w:tcPr>
                <w:p w14:paraId="38B78076" w14:textId="77777777" w:rsidR="00E87BAF" w:rsidRDefault="00E87BAF">
                  <w:pPr>
                    <w:pStyle w:val="EmptyCellLayoutStyle"/>
                    <w:spacing w:after="0" w:line="240" w:lineRule="auto"/>
                  </w:pPr>
                </w:p>
              </w:tc>
              <w:tc>
                <w:tcPr>
                  <w:tcW w:w="3240" w:type="dxa"/>
                </w:tcPr>
                <w:p w14:paraId="72C7F572" w14:textId="77777777" w:rsidR="00E87BAF" w:rsidRDefault="00E87BAF">
                  <w:pPr>
                    <w:pStyle w:val="EmptyCellLayoutStyle"/>
                    <w:spacing w:after="0" w:line="240" w:lineRule="auto"/>
                  </w:pPr>
                </w:p>
              </w:tc>
              <w:tc>
                <w:tcPr>
                  <w:tcW w:w="539" w:type="dxa"/>
                  <w:tcBorders>
                    <w:right w:val="single" w:sz="15" w:space="0" w:color="000000"/>
                  </w:tcBorders>
                </w:tcPr>
                <w:p w14:paraId="7C201AA9" w14:textId="77777777" w:rsidR="00E87BAF" w:rsidRDefault="00E87BAF">
                  <w:pPr>
                    <w:pStyle w:val="EmptyCellLayoutStyle"/>
                    <w:spacing w:after="0" w:line="240" w:lineRule="auto"/>
                  </w:pPr>
                </w:p>
              </w:tc>
            </w:tr>
            <w:tr w:rsidR="00E87BAF" w14:paraId="5760F2C3" w14:textId="77777777">
              <w:trPr>
                <w:trHeight w:val="269"/>
              </w:trPr>
              <w:tc>
                <w:tcPr>
                  <w:tcW w:w="900" w:type="dxa"/>
                  <w:tcBorders>
                    <w:left w:val="single" w:sz="15" w:space="0" w:color="000000"/>
                  </w:tcBorders>
                </w:tcPr>
                <w:p w14:paraId="34782AF9"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29E35F95" w14:textId="77777777">
                    <w:trPr>
                      <w:trHeight w:val="212"/>
                    </w:trPr>
                    <w:tc>
                      <w:tcPr>
                        <w:tcW w:w="360" w:type="dxa"/>
                        <w:tcBorders>
                          <w:top w:val="nil"/>
                          <w:left w:val="nil"/>
                          <w:bottom w:val="nil"/>
                          <w:right w:val="nil"/>
                        </w:tcBorders>
                        <w:tcMar>
                          <w:top w:w="39" w:type="dxa"/>
                          <w:left w:w="39" w:type="dxa"/>
                          <w:bottom w:w="39" w:type="dxa"/>
                          <w:right w:w="39" w:type="dxa"/>
                        </w:tcMar>
                      </w:tcPr>
                      <w:p w14:paraId="0115517A" w14:textId="77777777" w:rsidR="00E87BAF" w:rsidRDefault="00364F59">
                        <w:pPr>
                          <w:spacing w:after="0" w:line="240" w:lineRule="auto"/>
                        </w:pPr>
                        <w:r>
                          <w:rPr>
                            <w:rFonts w:ascii="Arial" w:eastAsia="Arial" w:hAnsi="Arial"/>
                            <w:color w:val="000000"/>
                          </w:rPr>
                          <w:t>N</w:t>
                        </w:r>
                      </w:p>
                    </w:tc>
                  </w:tr>
                </w:tbl>
                <w:p w14:paraId="12D69BB1" w14:textId="77777777" w:rsidR="00E87BAF" w:rsidRDefault="00E87BAF">
                  <w:pPr>
                    <w:spacing w:after="0" w:line="240" w:lineRule="auto"/>
                  </w:pPr>
                </w:p>
              </w:tc>
              <w:tc>
                <w:tcPr>
                  <w:tcW w:w="180" w:type="dxa"/>
                </w:tcPr>
                <w:p w14:paraId="4E1F9BFF"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6197F51C" w14:textId="77777777">
                    <w:trPr>
                      <w:trHeight w:val="191"/>
                    </w:trPr>
                    <w:tc>
                      <w:tcPr>
                        <w:tcW w:w="3240" w:type="dxa"/>
                        <w:tcBorders>
                          <w:top w:val="nil"/>
                          <w:left w:val="nil"/>
                          <w:bottom w:val="nil"/>
                          <w:right w:val="nil"/>
                        </w:tcBorders>
                        <w:tcMar>
                          <w:top w:w="39" w:type="dxa"/>
                          <w:left w:w="39" w:type="dxa"/>
                          <w:bottom w:w="39" w:type="dxa"/>
                          <w:right w:w="39" w:type="dxa"/>
                        </w:tcMar>
                      </w:tcPr>
                      <w:p w14:paraId="2DB05ACB" w14:textId="77777777" w:rsidR="00E87BAF" w:rsidRDefault="00364F59">
                        <w:pPr>
                          <w:spacing w:after="0" w:line="240" w:lineRule="auto"/>
                        </w:pPr>
                        <w:r>
                          <w:rPr>
                            <w:rFonts w:ascii="Arial" w:eastAsia="Arial" w:hAnsi="Arial"/>
                            <w:color w:val="000000"/>
                            <w:sz w:val="16"/>
                          </w:rPr>
                          <w:t>Approve time and attendance.</w:t>
                        </w:r>
                      </w:p>
                    </w:tc>
                  </w:tr>
                </w:tbl>
                <w:p w14:paraId="1DA32B6F" w14:textId="77777777" w:rsidR="00E87BAF" w:rsidRDefault="00E87BAF">
                  <w:pPr>
                    <w:spacing w:after="0" w:line="240" w:lineRule="auto"/>
                  </w:pPr>
                </w:p>
              </w:tc>
              <w:tc>
                <w:tcPr>
                  <w:tcW w:w="2159" w:type="dxa"/>
                </w:tcPr>
                <w:p w14:paraId="17C60942"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50706FB" w14:textId="77777777">
                    <w:trPr>
                      <w:trHeight w:val="212"/>
                    </w:trPr>
                    <w:tc>
                      <w:tcPr>
                        <w:tcW w:w="360" w:type="dxa"/>
                        <w:tcBorders>
                          <w:top w:val="nil"/>
                          <w:left w:val="nil"/>
                          <w:bottom w:val="nil"/>
                          <w:right w:val="nil"/>
                        </w:tcBorders>
                        <w:tcMar>
                          <w:top w:w="39" w:type="dxa"/>
                          <w:left w:w="39" w:type="dxa"/>
                          <w:bottom w:w="39" w:type="dxa"/>
                          <w:right w:w="39" w:type="dxa"/>
                        </w:tcMar>
                      </w:tcPr>
                      <w:p w14:paraId="235DEAD7" w14:textId="77777777" w:rsidR="00E87BAF" w:rsidRDefault="00364F59">
                        <w:pPr>
                          <w:spacing w:after="0" w:line="240" w:lineRule="auto"/>
                        </w:pPr>
                        <w:r>
                          <w:rPr>
                            <w:rFonts w:ascii="Arial" w:eastAsia="Arial" w:hAnsi="Arial"/>
                            <w:color w:val="000000"/>
                          </w:rPr>
                          <w:t>N</w:t>
                        </w:r>
                      </w:p>
                    </w:tc>
                  </w:tr>
                </w:tbl>
                <w:p w14:paraId="59A3B2F5" w14:textId="77777777" w:rsidR="00E87BAF" w:rsidRDefault="00E87BAF">
                  <w:pPr>
                    <w:spacing w:after="0" w:line="240" w:lineRule="auto"/>
                  </w:pPr>
                </w:p>
              </w:tc>
              <w:tc>
                <w:tcPr>
                  <w:tcW w:w="180" w:type="dxa"/>
                </w:tcPr>
                <w:p w14:paraId="781550CB"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20B06A82" w14:textId="77777777">
                    <w:trPr>
                      <w:trHeight w:val="191"/>
                    </w:trPr>
                    <w:tc>
                      <w:tcPr>
                        <w:tcW w:w="3240" w:type="dxa"/>
                        <w:tcBorders>
                          <w:top w:val="nil"/>
                          <w:left w:val="nil"/>
                          <w:bottom w:val="nil"/>
                          <w:right w:val="nil"/>
                        </w:tcBorders>
                        <w:tcMar>
                          <w:top w:w="39" w:type="dxa"/>
                          <w:left w:w="39" w:type="dxa"/>
                          <w:bottom w:w="39" w:type="dxa"/>
                          <w:right w:w="39" w:type="dxa"/>
                        </w:tcMar>
                      </w:tcPr>
                      <w:p w14:paraId="64C97C3F" w14:textId="77777777" w:rsidR="00E87BAF" w:rsidRDefault="00364F59">
                        <w:pPr>
                          <w:spacing w:after="0" w:line="240" w:lineRule="auto"/>
                        </w:pPr>
                        <w:r>
                          <w:rPr>
                            <w:rFonts w:ascii="Arial" w:eastAsia="Arial" w:hAnsi="Arial"/>
                            <w:color w:val="000000"/>
                            <w:sz w:val="16"/>
                          </w:rPr>
                          <w:t>Provide guidance on work methods.</w:t>
                        </w:r>
                      </w:p>
                    </w:tc>
                  </w:tr>
                </w:tbl>
                <w:p w14:paraId="2AF2CD1A" w14:textId="77777777" w:rsidR="00E87BAF" w:rsidRDefault="00E87BAF">
                  <w:pPr>
                    <w:spacing w:after="0" w:line="240" w:lineRule="auto"/>
                  </w:pPr>
                </w:p>
              </w:tc>
              <w:tc>
                <w:tcPr>
                  <w:tcW w:w="539" w:type="dxa"/>
                  <w:tcBorders>
                    <w:right w:val="single" w:sz="15" w:space="0" w:color="000000"/>
                  </w:tcBorders>
                </w:tcPr>
                <w:p w14:paraId="3FB32A0C" w14:textId="77777777" w:rsidR="00E87BAF" w:rsidRDefault="00E87BAF">
                  <w:pPr>
                    <w:pStyle w:val="EmptyCellLayoutStyle"/>
                    <w:spacing w:after="0" w:line="240" w:lineRule="auto"/>
                  </w:pPr>
                </w:p>
              </w:tc>
            </w:tr>
            <w:tr w:rsidR="00E87BAF" w14:paraId="783A4EEA" w14:textId="77777777">
              <w:trPr>
                <w:trHeight w:val="20"/>
              </w:trPr>
              <w:tc>
                <w:tcPr>
                  <w:tcW w:w="900" w:type="dxa"/>
                  <w:tcBorders>
                    <w:left w:val="single" w:sz="15" w:space="0" w:color="000000"/>
                  </w:tcBorders>
                </w:tcPr>
                <w:p w14:paraId="3D4E0BF7" w14:textId="77777777" w:rsidR="00E87BAF" w:rsidRDefault="00E87BAF">
                  <w:pPr>
                    <w:pStyle w:val="EmptyCellLayoutStyle"/>
                    <w:spacing w:after="0" w:line="240" w:lineRule="auto"/>
                  </w:pPr>
                </w:p>
              </w:tc>
              <w:tc>
                <w:tcPr>
                  <w:tcW w:w="359" w:type="dxa"/>
                  <w:vMerge/>
                </w:tcPr>
                <w:p w14:paraId="762DD67F" w14:textId="77777777" w:rsidR="00E87BAF" w:rsidRDefault="00E87BAF">
                  <w:pPr>
                    <w:pStyle w:val="EmptyCellLayoutStyle"/>
                    <w:spacing w:after="0" w:line="240" w:lineRule="auto"/>
                  </w:pPr>
                </w:p>
              </w:tc>
              <w:tc>
                <w:tcPr>
                  <w:tcW w:w="180" w:type="dxa"/>
                </w:tcPr>
                <w:p w14:paraId="578AC92F" w14:textId="77777777" w:rsidR="00E87BAF" w:rsidRDefault="00E87BAF">
                  <w:pPr>
                    <w:pStyle w:val="EmptyCellLayoutStyle"/>
                    <w:spacing w:after="0" w:line="240" w:lineRule="auto"/>
                  </w:pPr>
                </w:p>
              </w:tc>
              <w:tc>
                <w:tcPr>
                  <w:tcW w:w="3240" w:type="dxa"/>
                </w:tcPr>
                <w:p w14:paraId="02550471" w14:textId="77777777" w:rsidR="00E87BAF" w:rsidRDefault="00E87BAF">
                  <w:pPr>
                    <w:pStyle w:val="EmptyCellLayoutStyle"/>
                    <w:spacing w:after="0" w:line="240" w:lineRule="auto"/>
                  </w:pPr>
                </w:p>
              </w:tc>
              <w:tc>
                <w:tcPr>
                  <w:tcW w:w="2159" w:type="dxa"/>
                </w:tcPr>
                <w:p w14:paraId="129819E7" w14:textId="77777777" w:rsidR="00E87BAF" w:rsidRDefault="00E87BAF">
                  <w:pPr>
                    <w:pStyle w:val="EmptyCellLayoutStyle"/>
                    <w:spacing w:after="0" w:line="240" w:lineRule="auto"/>
                  </w:pPr>
                </w:p>
              </w:tc>
              <w:tc>
                <w:tcPr>
                  <w:tcW w:w="359" w:type="dxa"/>
                  <w:vMerge/>
                </w:tcPr>
                <w:p w14:paraId="702664E5" w14:textId="77777777" w:rsidR="00E87BAF" w:rsidRDefault="00E87BAF">
                  <w:pPr>
                    <w:pStyle w:val="EmptyCellLayoutStyle"/>
                    <w:spacing w:after="0" w:line="240" w:lineRule="auto"/>
                  </w:pPr>
                </w:p>
              </w:tc>
              <w:tc>
                <w:tcPr>
                  <w:tcW w:w="180" w:type="dxa"/>
                </w:tcPr>
                <w:p w14:paraId="0BF99BF5" w14:textId="77777777" w:rsidR="00E87BAF" w:rsidRDefault="00E87BAF">
                  <w:pPr>
                    <w:pStyle w:val="EmptyCellLayoutStyle"/>
                    <w:spacing w:after="0" w:line="240" w:lineRule="auto"/>
                  </w:pPr>
                </w:p>
              </w:tc>
              <w:tc>
                <w:tcPr>
                  <w:tcW w:w="3240" w:type="dxa"/>
                </w:tcPr>
                <w:p w14:paraId="01E0B5BD" w14:textId="77777777" w:rsidR="00E87BAF" w:rsidRDefault="00E87BAF">
                  <w:pPr>
                    <w:pStyle w:val="EmptyCellLayoutStyle"/>
                    <w:spacing w:after="0" w:line="240" w:lineRule="auto"/>
                  </w:pPr>
                </w:p>
              </w:tc>
              <w:tc>
                <w:tcPr>
                  <w:tcW w:w="539" w:type="dxa"/>
                  <w:tcBorders>
                    <w:right w:val="single" w:sz="15" w:space="0" w:color="000000"/>
                  </w:tcBorders>
                </w:tcPr>
                <w:p w14:paraId="24A8BBD3" w14:textId="77777777" w:rsidR="00E87BAF" w:rsidRDefault="00E87BAF">
                  <w:pPr>
                    <w:pStyle w:val="EmptyCellLayoutStyle"/>
                    <w:spacing w:after="0" w:line="240" w:lineRule="auto"/>
                  </w:pPr>
                </w:p>
              </w:tc>
            </w:tr>
            <w:tr w:rsidR="00E87BAF" w14:paraId="4BDD162C" w14:textId="77777777">
              <w:trPr>
                <w:trHeight w:val="69"/>
              </w:trPr>
              <w:tc>
                <w:tcPr>
                  <w:tcW w:w="900" w:type="dxa"/>
                  <w:tcBorders>
                    <w:left w:val="single" w:sz="15" w:space="0" w:color="000000"/>
                  </w:tcBorders>
                </w:tcPr>
                <w:p w14:paraId="6FF25FDD" w14:textId="77777777" w:rsidR="00E87BAF" w:rsidRDefault="00E87BAF">
                  <w:pPr>
                    <w:pStyle w:val="EmptyCellLayoutStyle"/>
                    <w:spacing w:after="0" w:line="240" w:lineRule="auto"/>
                  </w:pPr>
                </w:p>
              </w:tc>
              <w:tc>
                <w:tcPr>
                  <w:tcW w:w="359" w:type="dxa"/>
                </w:tcPr>
                <w:p w14:paraId="4054A10A" w14:textId="77777777" w:rsidR="00E87BAF" w:rsidRDefault="00E87BAF">
                  <w:pPr>
                    <w:pStyle w:val="EmptyCellLayoutStyle"/>
                    <w:spacing w:after="0" w:line="240" w:lineRule="auto"/>
                  </w:pPr>
                </w:p>
              </w:tc>
              <w:tc>
                <w:tcPr>
                  <w:tcW w:w="180" w:type="dxa"/>
                </w:tcPr>
                <w:p w14:paraId="09B2CAF0" w14:textId="77777777" w:rsidR="00E87BAF" w:rsidRDefault="00E87BAF">
                  <w:pPr>
                    <w:pStyle w:val="EmptyCellLayoutStyle"/>
                    <w:spacing w:after="0" w:line="240" w:lineRule="auto"/>
                  </w:pPr>
                </w:p>
              </w:tc>
              <w:tc>
                <w:tcPr>
                  <w:tcW w:w="3240" w:type="dxa"/>
                </w:tcPr>
                <w:p w14:paraId="2B20058C" w14:textId="77777777" w:rsidR="00E87BAF" w:rsidRDefault="00E87BAF">
                  <w:pPr>
                    <w:pStyle w:val="EmptyCellLayoutStyle"/>
                    <w:spacing w:after="0" w:line="240" w:lineRule="auto"/>
                  </w:pPr>
                </w:p>
              </w:tc>
              <w:tc>
                <w:tcPr>
                  <w:tcW w:w="2159" w:type="dxa"/>
                </w:tcPr>
                <w:p w14:paraId="068193B8" w14:textId="77777777" w:rsidR="00E87BAF" w:rsidRDefault="00E87BAF">
                  <w:pPr>
                    <w:pStyle w:val="EmptyCellLayoutStyle"/>
                    <w:spacing w:after="0" w:line="240" w:lineRule="auto"/>
                  </w:pPr>
                </w:p>
              </w:tc>
              <w:tc>
                <w:tcPr>
                  <w:tcW w:w="359" w:type="dxa"/>
                </w:tcPr>
                <w:p w14:paraId="340CB4BD" w14:textId="77777777" w:rsidR="00E87BAF" w:rsidRDefault="00E87BAF">
                  <w:pPr>
                    <w:pStyle w:val="EmptyCellLayoutStyle"/>
                    <w:spacing w:after="0" w:line="240" w:lineRule="auto"/>
                  </w:pPr>
                </w:p>
              </w:tc>
              <w:tc>
                <w:tcPr>
                  <w:tcW w:w="180" w:type="dxa"/>
                </w:tcPr>
                <w:p w14:paraId="667E87A8" w14:textId="77777777" w:rsidR="00E87BAF" w:rsidRDefault="00E87BAF">
                  <w:pPr>
                    <w:pStyle w:val="EmptyCellLayoutStyle"/>
                    <w:spacing w:after="0" w:line="240" w:lineRule="auto"/>
                  </w:pPr>
                </w:p>
              </w:tc>
              <w:tc>
                <w:tcPr>
                  <w:tcW w:w="3240" w:type="dxa"/>
                </w:tcPr>
                <w:p w14:paraId="1F271F6F" w14:textId="77777777" w:rsidR="00E87BAF" w:rsidRDefault="00E87BAF">
                  <w:pPr>
                    <w:pStyle w:val="EmptyCellLayoutStyle"/>
                    <w:spacing w:after="0" w:line="240" w:lineRule="auto"/>
                  </w:pPr>
                </w:p>
              </w:tc>
              <w:tc>
                <w:tcPr>
                  <w:tcW w:w="539" w:type="dxa"/>
                  <w:tcBorders>
                    <w:right w:val="single" w:sz="15" w:space="0" w:color="000000"/>
                  </w:tcBorders>
                </w:tcPr>
                <w:p w14:paraId="3AEDB247" w14:textId="77777777" w:rsidR="00E87BAF" w:rsidRDefault="00E87BAF">
                  <w:pPr>
                    <w:pStyle w:val="EmptyCellLayoutStyle"/>
                    <w:spacing w:after="0" w:line="240" w:lineRule="auto"/>
                  </w:pPr>
                </w:p>
              </w:tc>
            </w:tr>
            <w:tr w:rsidR="00E87BAF" w14:paraId="70245B58" w14:textId="77777777">
              <w:trPr>
                <w:trHeight w:val="270"/>
              </w:trPr>
              <w:tc>
                <w:tcPr>
                  <w:tcW w:w="900" w:type="dxa"/>
                  <w:tcBorders>
                    <w:left w:val="single" w:sz="15" w:space="0" w:color="000000"/>
                  </w:tcBorders>
                </w:tcPr>
                <w:p w14:paraId="7BA881A7"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5A869285" w14:textId="77777777">
                    <w:trPr>
                      <w:trHeight w:val="212"/>
                    </w:trPr>
                    <w:tc>
                      <w:tcPr>
                        <w:tcW w:w="360" w:type="dxa"/>
                        <w:tcBorders>
                          <w:top w:val="nil"/>
                          <w:left w:val="nil"/>
                          <w:bottom w:val="nil"/>
                          <w:right w:val="nil"/>
                        </w:tcBorders>
                        <w:tcMar>
                          <w:top w:w="39" w:type="dxa"/>
                          <w:left w:w="39" w:type="dxa"/>
                          <w:bottom w:w="39" w:type="dxa"/>
                          <w:right w:w="39" w:type="dxa"/>
                        </w:tcMar>
                      </w:tcPr>
                      <w:p w14:paraId="0A82E48C" w14:textId="77777777" w:rsidR="00E87BAF" w:rsidRDefault="00364F59">
                        <w:pPr>
                          <w:spacing w:after="0" w:line="240" w:lineRule="auto"/>
                        </w:pPr>
                        <w:r>
                          <w:rPr>
                            <w:rFonts w:ascii="Arial" w:eastAsia="Arial" w:hAnsi="Arial"/>
                            <w:color w:val="000000"/>
                          </w:rPr>
                          <w:t>N</w:t>
                        </w:r>
                      </w:p>
                    </w:tc>
                  </w:tr>
                </w:tbl>
                <w:p w14:paraId="77AFD2FA" w14:textId="77777777" w:rsidR="00E87BAF" w:rsidRDefault="00E87BAF">
                  <w:pPr>
                    <w:spacing w:after="0" w:line="240" w:lineRule="auto"/>
                  </w:pPr>
                </w:p>
              </w:tc>
              <w:tc>
                <w:tcPr>
                  <w:tcW w:w="180" w:type="dxa"/>
                </w:tcPr>
                <w:p w14:paraId="2F3DB8C8"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440DE87C" w14:textId="77777777">
                    <w:trPr>
                      <w:trHeight w:val="191"/>
                    </w:trPr>
                    <w:tc>
                      <w:tcPr>
                        <w:tcW w:w="3240" w:type="dxa"/>
                        <w:tcBorders>
                          <w:top w:val="nil"/>
                          <w:left w:val="nil"/>
                          <w:bottom w:val="nil"/>
                          <w:right w:val="nil"/>
                        </w:tcBorders>
                        <w:tcMar>
                          <w:top w:w="39" w:type="dxa"/>
                          <w:left w:w="39" w:type="dxa"/>
                          <w:bottom w:w="39" w:type="dxa"/>
                          <w:right w:w="39" w:type="dxa"/>
                        </w:tcMar>
                      </w:tcPr>
                      <w:p w14:paraId="6DE6A326" w14:textId="77777777" w:rsidR="00E87BAF" w:rsidRDefault="00364F59">
                        <w:pPr>
                          <w:spacing w:after="0" w:line="240" w:lineRule="auto"/>
                        </w:pPr>
                        <w:r>
                          <w:rPr>
                            <w:rFonts w:ascii="Arial" w:eastAsia="Arial" w:hAnsi="Arial"/>
                            <w:color w:val="000000"/>
                            <w:sz w:val="16"/>
                          </w:rPr>
                          <w:t>Orally reprimand.</w:t>
                        </w:r>
                      </w:p>
                    </w:tc>
                  </w:tr>
                </w:tbl>
                <w:p w14:paraId="649CA44D" w14:textId="77777777" w:rsidR="00E87BAF" w:rsidRDefault="00E87BAF">
                  <w:pPr>
                    <w:spacing w:after="0" w:line="240" w:lineRule="auto"/>
                  </w:pPr>
                </w:p>
              </w:tc>
              <w:tc>
                <w:tcPr>
                  <w:tcW w:w="2159" w:type="dxa"/>
                </w:tcPr>
                <w:p w14:paraId="68581435"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B4973BF" w14:textId="77777777">
                    <w:trPr>
                      <w:trHeight w:val="212"/>
                    </w:trPr>
                    <w:tc>
                      <w:tcPr>
                        <w:tcW w:w="360" w:type="dxa"/>
                        <w:tcBorders>
                          <w:top w:val="nil"/>
                          <w:left w:val="nil"/>
                          <w:bottom w:val="nil"/>
                          <w:right w:val="nil"/>
                        </w:tcBorders>
                        <w:tcMar>
                          <w:top w:w="39" w:type="dxa"/>
                          <w:left w:w="39" w:type="dxa"/>
                          <w:bottom w:w="39" w:type="dxa"/>
                          <w:right w:w="39" w:type="dxa"/>
                        </w:tcMar>
                      </w:tcPr>
                      <w:p w14:paraId="160C2739" w14:textId="77777777" w:rsidR="00E87BAF" w:rsidRDefault="00364F59">
                        <w:pPr>
                          <w:spacing w:after="0" w:line="240" w:lineRule="auto"/>
                        </w:pPr>
                        <w:r>
                          <w:rPr>
                            <w:rFonts w:ascii="Arial" w:eastAsia="Arial" w:hAnsi="Arial"/>
                            <w:color w:val="000000"/>
                          </w:rPr>
                          <w:t>N</w:t>
                        </w:r>
                      </w:p>
                    </w:tc>
                  </w:tr>
                </w:tbl>
                <w:p w14:paraId="7BEA4F82" w14:textId="77777777" w:rsidR="00E87BAF" w:rsidRDefault="00E87BAF">
                  <w:pPr>
                    <w:spacing w:after="0" w:line="240" w:lineRule="auto"/>
                  </w:pPr>
                </w:p>
              </w:tc>
              <w:tc>
                <w:tcPr>
                  <w:tcW w:w="180" w:type="dxa"/>
                </w:tcPr>
                <w:p w14:paraId="66F9286F"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7AD4FFDB" w14:textId="77777777">
                    <w:trPr>
                      <w:trHeight w:val="191"/>
                    </w:trPr>
                    <w:tc>
                      <w:tcPr>
                        <w:tcW w:w="3240" w:type="dxa"/>
                        <w:tcBorders>
                          <w:top w:val="nil"/>
                          <w:left w:val="nil"/>
                          <w:bottom w:val="nil"/>
                          <w:right w:val="nil"/>
                        </w:tcBorders>
                        <w:tcMar>
                          <w:top w:w="39" w:type="dxa"/>
                          <w:left w:w="39" w:type="dxa"/>
                          <w:bottom w:w="39" w:type="dxa"/>
                          <w:right w:w="39" w:type="dxa"/>
                        </w:tcMar>
                      </w:tcPr>
                      <w:p w14:paraId="7F910E0D" w14:textId="77777777" w:rsidR="00E87BAF" w:rsidRDefault="00364F59">
                        <w:pPr>
                          <w:spacing w:after="0" w:line="240" w:lineRule="auto"/>
                        </w:pPr>
                        <w:r>
                          <w:rPr>
                            <w:rFonts w:ascii="Arial" w:eastAsia="Arial" w:hAnsi="Arial"/>
                            <w:color w:val="000000"/>
                            <w:sz w:val="16"/>
                          </w:rPr>
                          <w:t>Train employees in the work.</w:t>
                        </w:r>
                      </w:p>
                    </w:tc>
                  </w:tr>
                </w:tbl>
                <w:p w14:paraId="58686D91" w14:textId="77777777" w:rsidR="00E87BAF" w:rsidRDefault="00E87BAF">
                  <w:pPr>
                    <w:spacing w:after="0" w:line="240" w:lineRule="auto"/>
                  </w:pPr>
                </w:p>
              </w:tc>
              <w:tc>
                <w:tcPr>
                  <w:tcW w:w="539" w:type="dxa"/>
                  <w:tcBorders>
                    <w:right w:val="single" w:sz="15" w:space="0" w:color="000000"/>
                  </w:tcBorders>
                </w:tcPr>
                <w:p w14:paraId="39403B01" w14:textId="77777777" w:rsidR="00E87BAF" w:rsidRDefault="00E87BAF">
                  <w:pPr>
                    <w:pStyle w:val="EmptyCellLayoutStyle"/>
                    <w:spacing w:after="0" w:line="240" w:lineRule="auto"/>
                  </w:pPr>
                </w:p>
              </w:tc>
            </w:tr>
            <w:tr w:rsidR="00E87BAF" w14:paraId="2839067D" w14:textId="77777777">
              <w:trPr>
                <w:trHeight w:val="20"/>
              </w:trPr>
              <w:tc>
                <w:tcPr>
                  <w:tcW w:w="900" w:type="dxa"/>
                  <w:tcBorders>
                    <w:left w:val="single" w:sz="15" w:space="0" w:color="000000"/>
                  </w:tcBorders>
                </w:tcPr>
                <w:p w14:paraId="3DD131D6" w14:textId="77777777" w:rsidR="00E87BAF" w:rsidRDefault="00E87BAF">
                  <w:pPr>
                    <w:pStyle w:val="EmptyCellLayoutStyle"/>
                    <w:spacing w:after="0" w:line="240" w:lineRule="auto"/>
                  </w:pPr>
                </w:p>
              </w:tc>
              <w:tc>
                <w:tcPr>
                  <w:tcW w:w="359" w:type="dxa"/>
                  <w:vMerge/>
                </w:tcPr>
                <w:p w14:paraId="1D71A3C1" w14:textId="77777777" w:rsidR="00E87BAF" w:rsidRDefault="00E87BAF">
                  <w:pPr>
                    <w:pStyle w:val="EmptyCellLayoutStyle"/>
                    <w:spacing w:after="0" w:line="240" w:lineRule="auto"/>
                  </w:pPr>
                </w:p>
              </w:tc>
              <w:tc>
                <w:tcPr>
                  <w:tcW w:w="180" w:type="dxa"/>
                </w:tcPr>
                <w:p w14:paraId="2BA3E1C1" w14:textId="77777777" w:rsidR="00E87BAF" w:rsidRDefault="00E87BAF">
                  <w:pPr>
                    <w:pStyle w:val="EmptyCellLayoutStyle"/>
                    <w:spacing w:after="0" w:line="240" w:lineRule="auto"/>
                  </w:pPr>
                </w:p>
              </w:tc>
              <w:tc>
                <w:tcPr>
                  <w:tcW w:w="3240" w:type="dxa"/>
                </w:tcPr>
                <w:p w14:paraId="49187D42" w14:textId="77777777" w:rsidR="00E87BAF" w:rsidRDefault="00E87BAF">
                  <w:pPr>
                    <w:pStyle w:val="EmptyCellLayoutStyle"/>
                    <w:spacing w:after="0" w:line="240" w:lineRule="auto"/>
                  </w:pPr>
                </w:p>
              </w:tc>
              <w:tc>
                <w:tcPr>
                  <w:tcW w:w="2159" w:type="dxa"/>
                </w:tcPr>
                <w:p w14:paraId="4B8A2624" w14:textId="77777777" w:rsidR="00E87BAF" w:rsidRDefault="00E87BAF">
                  <w:pPr>
                    <w:pStyle w:val="EmptyCellLayoutStyle"/>
                    <w:spacing w:after="0" w:line="240" w:lineRule="auto"/>
                  </w:pPr>
                </w:p>
              </w:tc>
              <w:tc>
                <w:tcPr>
                  <w:tcW w:w="359" w:type="dxa"/>
                  <w:vMerge/>
                </w:tcPr>
                <w:p w14:paraId="0DE612C4" w14:textId="77777777" w:rsidR="00E87BAF" w:rsidRDefault="00E87BAF">
                  <w:pPr>
                    <w:pStyle w:val="EmptyCellLayoutStyle"/>
                    <w:spacing w:after="0" w:line="240" w:lineRule="auto"/>
                  </w:pPr>
                </w:p>
              </w:tc>
              <w:tc>
                <w:tcPr>
                  <w:tcW w:w="180" w:type="dxa"/>
                </w:tcPr>
                <w:p w14:paraId="4E6A9AF4" w14:textId="77777777" w:rsidR="00E87BAF" w:rsidRDefault="00E87BAF">
                  <w:pPr>
                    <w:pStyle w:val="EmptyCellLayoutStyle"/>
                    <w:spacing w:after="0" w:line="240" w:lineRule="auto"/>
                  </w:pPr>
                </w:p>
              </w:tc>
              <w:tc>
                <w:tcPr>
                  <w:tcW w:w="3240" w:type="dxa"/>
                </w:tcPr>
                <w:p w14:paraId="6AC773DB" w14:textId="77777777" w:rsidR="00E87BAF" w:rsidRDefault="00E87BAF">
                  <w:pPr>
                    <w:pStyle w:val="EmptyCellLayoutStyle"/>
                    <w:spacing w:after="0" w:line="240" w:lineRule="auto"/>
                  </w:pPr>
                </w:p>
              </w:tc>
              <w:tc>
                <w:tcPr>
                  <w:tcW w:w="539" w:type="dxa"/>
                  <w:tcBorders>
                    <w:right w:val="single" w:sz="15" w:space="0" w:color="000000"/>
                  </w:tcBorders>
                </w:tcPr>
                <w:p w14:paraId="00B48403" w14:textId="77777777" w:rsidR="00E87BAF" w:rsidRDefault="00E87BAF">
                  <w:pPr>
                    <w:pStyle w:val="EmptyCellLayoutStyle"/>
                    <w:spacing w:after="0" w:line="240" w:lineRule="auto"/>
                  </w:pPr>
                </w:p>
              </w:tc>
            </w:tr>
            <w:tr w:rsidR="00E87BAF" w14:paraId="51C70FA0" w14:textId="77777777">
              <w:trPr>
                <w:trHeight w:val="249"/>
              </w:trPr>
              <w:tc>
                <w:tcPr>
                  <w:tcW w:w="900" w:type="dxa"/>
                  <w:tcBorders>
                    <w:left w:val="single" w:sz="15" w:space="0" w:color="000000"/>
                    <w:bottom w:val="single" w:sz="15" w:space="0" w:color="000000"/>
                  </w:tcBorders>
                </w:tcPr>
                <w:p w14:paraId="2EBAA102" w14:textId="77777777" w:rsidR="00E87BAF" w:rsidRDefault="00E87BAF">
                  <w:pPr>
                    <w:pStyle w:val="EmptyCellLayoutStyle"/>
                    <w:spacing w:after="0" w:line="240" w:lineRule="auto"/>
                  </w:pPr>
                </w:p>
              </w:tc>
              <w:tc>
                <w:tcPr>
                  <w:tcW w:w="359" w:type="dxa"/>
                  <w:tcBorders>
                    <w:bottom w:val="single" w:sz="15" w:space="0" w:color="000000"/>
                  </w:tcBorders>
                </w:tcPr>
                <w:p w14:paraId="48BFA686" w14:textId="77777777" w:rsidR="00E87BAF" w:rsidRDefault="00E87BAF">
                  <w:pPr>
                    <w:pStyle w:val="EmptyCellLayoutStyle"/>
                    <w:spacing w:after="0" w:line="240" w:lineRule="auto"/>
                  </w:pPr>
                </w:p>
              </w:tc>
              <w:tc>
                <w:tcPr>
                  <w:tcW w:w="180" w:type="dxa"/>
                  <w:tcBorders>
                    <w:bottom w:val="single" w:sz="15" w:space="0" w:color="000000"/>
                  </w:tcBorders>
                </w:tcPr>
                <w:p w14:paraId="7B644E3C" w14:textId="77777777" w:rsidR="00E87BAF" w:rsidRDefault="00E87BAF">
                  <w:pPr>
                    <w:pStyle w:val="EmptyCellLayoutStyle"/>
                    <w:spacing w:after="0" w:line="240" w:lineRule="auto"/>
                  </w:pPr>
                </w:p>
              </w:tc>
              <w:tc>
                <w:tcPr>
                  <w:tcW w:w="3240" w:type="dxa"/>
                  <w:tcBorders>
                    <w:bottom w:val="single" w:sz="15" w:space="0" w:color="000000"/>
                  </w:tcBorders>
                </w:tcPr>
                <w:p w14:paraId="521A5D5D" w14:textId="77777777" w:rsidR="00E87BAF" w:rsidRDefault="00E87BAF">
                  <w:pPr>
                    <w:pStyle w:val="EmptyCellLayoutStyle"/>
                    <w:spacing w:after="0" w:line="240" w:lineRule="auto"/>
                  </w:pPr>
                </w:p>
              </w:tc>
              <w:tc>
                <w:tcPr>
                  <w:tcW w:w="2159" w:type="dxa"/>
                  <w:tcBorders>
                    <w:bottom w:val="single" w:sz="15" w:space="0" w:color="000000"/>
                  </w:tcBorders>
                </w:tcPr>
                <w:p w14:paraId="587CA581" w14:textId="77777777" w:rsidR="00E87BAF" w:rsidRDefault="00E87BAF">
                  <w:pPr>
                    <w:pStyle w:val="EmptyCellLayoutStyle"/>
                    <w:spacing w:after="0" w:line="240" w:lineRule="auto"/>
                  </w:pPr>
                </w:p>
              </w:tc>
              <w:tc>
                <w:tcPr>
                  <w:tcW w:w="359" w:type="dxa"/>
                  <w:tcBorders>
                    <w:bottom w:val="single" w:sz="15" w:space="0" w:color="000000"/>
                  </w:tcBorders>
                </w:tcPr>
                <w:p w14:paraId="40E63535" w14:textId="77777777" w:rsidR="00E87BAF" w:rsidRDefault="00E87BAF">
                  <w:pPr>
                    <w:pStyle w:val="EmptyCellLayoutStyle"/>
                    <w:spacing w:after="0" w:line="240" w:lineRule="auto"/>
                  </w:pPr>
                </w:p>
              </w:tc>
              <w:tc>
                <w:tcPr>
                  <w:tcW w:w="180" w:type="dxa"/>
                  <w:tcBorders>
                    <w:bottom w:val="single" w:sz="15" w:space="0" w:color="000000"/>
                  </w:tcBorders>
                </w:tcPr>
                <w:p w14:paraId="5A9408F2" w14:textId="77777777" w:rsidR="00E87BAF" w:rsidRDefault="00E87BAF">
                  <w:pPr>
                    <w:pStyle w:val="EmptyCellLayoutStyle"/>
                    <w:spacing w:after="0" w:line="240" w:lineRule="auto"/>
                  </w:pPr>
                </w:p>
              </w:tc>
              <w:tc>
                <w:tcPr>
                  <w:tcW w:w="3240" w:type="dxa"/>
                  <w:tcBorders>
                    <w:bottom w:val="single" w:sz="15" w:space="0" w:color="000000"/>
                  </w:tcBorders>
                </w:tcPr>
                <w:p w14:paraId="7C280BD2" w14:textId="77777777" w:rsidR="00E87BAF" w:rsidRDefault="00E87BAF">
                  <w:pPr>
                    <w:pStyle w:val="EmptyCellLayoutStyle"/>
                    <w:spacing w:after="0" w:line="240" w:lineRule="auto"/>
                  </w:pPr>
                </w:p>
              </w:tc>
              <w:tc>
                <w:tcPr>
                  <w:tcW w:w="539" w:type="dxa"/>
                  <w:tcBorders>
                    <w:bottom w:val="single" w:sz="15" w:space="0" w:color="000000"/>
                    <w:right w:val="single" w:sz="15" w:space="0" w:color="000000"/>
                  </w:tcBorders>
                </w:tcPr>
                <w:p w14:paraId="275A6450" w14:textId="77777777" w:rsidR="00E87BAF" w:rsidRDefault="00E87BAF">
                  <w:pPr>
                    <w:pStyle w:val="EmptyCellLayoutStyle"/>
                    <w:spacing w:after="0" w:line="240" w:lineRule="auto"/>
                  </w:pPr>
                </w:p>
              </w:tc>
            </w:tr>
          </w:tbl>
          <w:p w14:paraId="5CAF60AA" w14:textId="77777777" w:rsidR="00E87BAF" w:rsidRDefault="00E87BAF">
            <w:pPr>
              <w:spacing w:after="0" w:line="240" w:lineRule="auto"/>
            </w:pPr>
          </w:p>
        </w:tc>
        <w:tc>
          <w:tcPr>
            <w:tcW w:w="179" w:type="dxa"/>
          </w:tcPr>
          <w:p w14:paraId="4F1C370B" w14:textId="77777777" w:rsidR="00E87BAF" w:rsidRDefault="00E87BAF">
            <w:pPr>
              <w:pStyle w:val="EmptyCellLayoutStyle"/>
              <w:spacing w:after="0" w:line="240" w:lineRule="auto"/>
            </w:pPr>
          </w:p>
        </w:tc>
      </w:tr>
      <w:tr w:rsidR="00E87BAF" w14:paraId="562BDC5C" w14:textId="77777777">
        <w:trPr>
          <w:trHeight w:val="89"/>
        </w:trPr>
        <w:tc>
          <w:tcPr>
            <w:tcW w:w="179" w:type="dxa"/>
          </w:tcPr>
          <w:p w14:paraId="11DF0BFA" w14:textId="77777777" w:rsidR="00E87BAF" w:rsidRDefault="00E87BAF">
            <w:pPr>
              <w:pStyle w:val="EmptyCellLayoutStyle"/>
              <w:spacing w:after="0" w:line="240" w:lineRule="auto"/>
            </w:pPr>
          </w:p>
        </w:tc>
        <w:tc>
          <w:tcPr>
            <w:tcW w:w="0" w:type="dxa"/>
          </w:tcPr>
          <w:p w14:paraId="34DB2EEB" w14:textId="77777777" w:rsidR="00E87BAF" w:rsidRDefault="00E87BAF">
            <w:pPr>
              <w:pStyle w:val="EmptyCellLayoutStyle"/>
              <w:spacing w:after="0" w:line="240" w:lineRule="auto"/>
            </w:pPr>
          </w:p>
        </w:tc>
        <w:tc>
          <w:tcPr>
            <w:tcW w:w="0" w:type="dxa"/>
          </w:tcPr>
          <w:p w14:paraId="57A3B095" w14:textId="77777777" w:rsidR="00E87BAF" w:rsidRDefault="00E87BAF">
            <w:pPr>
              <w:pStyle w:val="EmptyCellLayoutStyle"/>
              <w:spacing w:after="0" w:line="240" w:lineRule="auto"/>
            </w:pPr>
          </w:p>
        </w:tc>
        <w:tc>
          <w:tcPr>
            <w:tcW w:w="0" w:type="dxa"/>
          </w:tcPr>
          <w:p w14:paraId="3DBA1B59" w14:textId="77777777" w:rsidR="00E87BAF" w:rsidRDefault="00E87BAF">
            <w:pPr>
              <w:pStyle w:val="EmptyCellLayoutStyle"/>
              <w:spacing w:after="0" w:line="240" w:lineRule="auto"/>
            </w:pPr>
          </w:p>
        </w:tc>
        <w:tc>
          <w:tcPr>
            <w:tcW w:w="0" w:type="dxa"/>
          </w:tcPr>
          <w:p w14:paraId="27B7E94B" w14:textId="77777777" w:rsidR="00E87BAF" w:rsidRDefault="00E87BAF">
            <w:pPr>
              <w:pStyle w:val="EmptyCellLayoutStyle"/>
              <w:spacing w:after="0" w:line="240" w:lineRule="auto"/>
            </w:pPr>
          </w:p>
        </w:tc>
        <w:tc>
          <w:tcPr>
            <w:tcW w:w="0" w:type="dxa"/>
          </w:tcPr>
          <w:p w14:paraId="557DB26B" w14:textId="77777777" w:rsidR="00E87BAF" w:rsidRDefault="00E87BAF">
            <w:pPr>
              <w:pStyle w:val="EmptyCellLayoutStyle"/>
              <w:spacing w:after="0" w:line="240" w:lineRule="auto"/>
            </w:pPr>
          </w:p>
        </w:tc>
        <w:tc>
          <w:tcPr>
            <w:tcW w:w="0" w:type="dxa"/>
          </w:tcPr>
          <w:p w14:paraId="52329A59" w14:textId="77777777" w:rsidR="00E87BAF" w:rsidRDefault="00E87BAF">
            <w:pPr>
              <w:pStyle w:val="EmptyCellLayoutStyle"/>
              <w:spacing w:after="0" w:line="240" w:lineRule="auto"/>
            </w:pPr>
          </w:p>
        </w:tc>
        <w:tc>
          <w:tcPr>
            <w:tcW w:w="2505" w:type="dxa"/>
          </w:tcPr>
          <w:p w14:paraId="7A581C40" w14:textId="77777777" w:rsidR="00E87BAF" w:rsidRDefault="00E87BAF">
            <w:pPr>
              <w:pStyle w:val="EmptyCellLayoutStyle"/>
              <w:spacing w:after="0" w:line="240" w:lineRule="auto"/>
            </w:pPr>
          </w:p>
        </w:tc>
        <w:tc>
          <w:tcPr>
            <w:tcW w:w="6119" w:type="dxa"/>
          </w:tcPr>
          <w:p w14:paraId="2140ADE0" w14:textId="77777777" w:rsidR="00E87BAF" w:rsidRDefault="00E87BAF">
            <w:pPr>
              <w:pStyle w:val="EmptyCellLayoutStyle"/>
              <w:spacing w:after="0" w:line="240" w:lineRule="auto"/>
            </w:pPr>
          </w:p>
        </w:tc>
        <w:tc>
          <w:tcPr>
            <w:tcW w:w="2534" w:type="dxa"/>
          </w:tcPr>
          <w:p w14:paraId="495B3022" w14:textId="77777777" w:rsidR="00E87BAF" w:rsidRDefault="00E87BAF">
            <w:pPr>
              <w:pStyle w:val="EmptyCellLayoutStyle"/>
              <w:spacing w:after="0" w:line="240" w:lineRule="auto"/>
            </w:pPr>
          </w:p>
        </w:tc>
        <w:tc>
          <w:tcPr>
            <w:tcW w:w="179" w:type="dxa"/>
          </w:tcPr>
          <w:p w14:paraId="4A526650" w14:textId="77777777" w:rsidR="00E87BAF" w:rsidRDefault="00E87BAF">
            <w:pPr>
              <w:pStyle w:val="EmptyCellLayoutStyle"/>
              <w:spacing w:after="0" w:line="240" w:lineRule="auto"/>
            </w:pPr>
          </w:p>
        </w:tc>
      </w:tr>
      <w:tr w:rsidR="004618CE" w14:paraId="28C25BEF" w14:textId="77777777" w:rsidTr="004618CE">
        <w:tc>
          <w:tcPr>
            <w:tcW w:w="179" w:type="dxa"/>
          </w:tcPr>
          <w:p w14:paraId="6BB19255"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4618CE" w14:paraId="4CD7216B"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56467512" w14:textId="77777777">
                    <w:trPr>
                      <w:trHeight w:val="191"/>
                    </w:trPr>
                    <w:tc>
                      <w:tcPr>
                        <w:tcW w:w="11160" w:type="dxa"/>
                        <w:tcBorders>
                          <w:top w:val="nil"/>
                          <w:left w:val="nil"/>
                          <w:bottom w:val="nil"/>
                          <w:right w:val="nil"/>
                        </w:tcBorders>
                        <w:tcMar>
                          <w:top w:w="39" w:type="dxa"/>
                          <w:left w:w="39" w:type="dxa"/>
                          <w:bottom w:w="39" w:type="dxa"/>
                          <w:right w:w="39" w:type="dxa"/>
                        </w:tcMar>
                      </w:tcPr>
                      <w:p w14:paraId="1647A9B6" w14:textId="77777777" w:rsidR="00E87BAF" w:rsidRDefault="00364F59">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8061817" w14:textId="77777777" w:rsidR="00E87BAF" w:rsidRDefault="00E87BAF">
                  <w:pPr>
                    <w:spacing w:after="0" w:line="240" w:lineRule="auto"/>
                  </w:pPr>
                </w:p>
              </w:tc>
            </w:tr>
            <w:tr w:rsidR="00E87BAF" w14:paraId="251F8FBC" w14:textId="77777777">
              <w:trPr>
                <w:trHeight w:val="99"/>
              </w:trPr>
              <w:tc>
                <w:tcPr>
                  <w:tcW w:w="0" w:type="dxa"/>
                  <w:tcBorders>
                    <w:left w:val="single" w:sz="15" w:space="0" w:color="000000"/>
                  </w:tcBorders>
                </w:tcPr>
                <w:p w14:paraId="7429D165" w14:textId="77777777" w:rsidR="00E87BAF" w:rsidRDefault="00E87BAF">
                  <w:pPr>
                    <w:pStyle w:val="EmptyCellLayoutStyle"/>
                    <w:spacing w:after="0" w:line="240" w:lineRule="auto"/>
                  </w:pPr>
                </w:p>
              </w:tc>
              <w:tc>
                <w:tcPr>
                  <w:tcW w:w="11159" w:type="dxa"/>
                  <w:tcBorders>
                    <w:right w:val="single" w:sz="15" w:space="0" w:color="000000"/>
                  </w:tcBorders>
                </w:tcPr>
                <w:p w14:paraId="0353137F" w14:textId="77777777" w:rsidR="00E87BAF" w:rsidRDefault="00E87BAF">
                  <w:pPr>
                    <w:pStyle w:val="EmptyCellLayoutStyle"/>
                    <w:spacing w:after="0" w:line="240" w:lineRule="auto"/>
                  </w:pPr>
                </w:p>
              </w:tc>
            </w:tr>
            <w:tr w:rsidR="00E87BAF" w14:paraId="0AA11E55" w14:textId="77777777">
              <w:trPr>
                <w:trHeight w:val="290"/>
              </w:trPr>
              <w:tc>
                <w:tcPr>
                  <w:tcW w:w="0" w:type="dxa"/>
                  <w:tcBorders>
                    <w:left w:val="single" w:sz="15" w:space="0" w:color="000000"/>
                    <w:bottom w:val="single" w:sz="15" w:space="0" w:color="000000"/>
                  </w:tcBorders>
                </w:tcPr>
                <w:p w14:paraId="46D9D34D"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4F3AB7" w14:paraId="6E9095DD" w14:textId="77777777">
                    <w:trPr>
                      <w:trHeight w:val="212"/>
                    </w:trPr>
                    <w:tc>
                      <w:tcPr>
                        <w:tcW w:w="11160" w:type="dxa"/>
                        <w:tcBorders>
                          <w:top w:val="nil"/>
                          <w:left w:val="nil"/>
                          <w:bottom w:val="nil"/>
                          <w:right w:val="nil"/>
                        </w:tcBorders>
                        <w:tcMar>
                          <w:top w:w="39" w:type="dxa"/>
                          <w:left w:w="39" w:type="dxa"/>
                          <w:bottom w:w="39" w:type="dxa"/>
                          <w:right w:w="39" w:type="dxa"/>
                        </w:tcMar>
                      </w:tcPr>
                      <w:p w14:paraId="2D8BFDB3" w14:textId="2607EF25" w:rsidR="00E87BAF" w:rsidRDefault="00E87BAF">
                        <w:pPr>
                          <w:spacing w:after="0" w:line="240" w:lineRule="auto"/>
                        </w:pPr>
                      </w:p>
                    </w:tc>
                  </w:tr>
                </w:tbl>
                <w:p w14:paraId="3BD23752" w14:textId="77777777" w:rsidR="00E87BAF" w:rsidRDefault="00E87BAF">
                  <w:pPr>
                    <w:spacing w:after="0" w:line="240" w:lineRule="auto"/>
                  </w:pPr>
                </w:p>
              </w:tc>
            </w:tr>
          </w:tbl>
          <w:p w14:paraId="621558AD" w14:textId="77777777" w:rsidR="00E87BAF" w:rsidRDefault="00E87BAF">
            <w:pPr>
              <w:spacing w:after="0" w:line="240" w:lineRule="auto"/>
            </w:pPr>
          </w:p>
        </w:tc>
        <w:tc>
          <w:tcPr>
            <w:tcW w:w="179" w:type="dxa"/>
          </w:tcPr>
          <w:p w14:paraId="67F7CEB8" w14:textId="77777777" w:rsidR="00E87BAF" w:rsidRDefault="00E87BAF">
            <w:pPr>
              <w:pStyle w:val="EmptyCellLayoutStyle"/>
              <w:spacing w:after="0" w:line="240" w:lineRule="auto"/>
            </w:pPr>
          </w:p>
        </w:tc>
      </w:tr>
      <w:tr w:rsidR="00E87BAF" w14:paraId="771D66A9" w14:textId="77777777">
        <w:trPr>
          <w:trHeight w:val="110"/>
        </w:trPr>
        <w:tc>
          <w:tcPr>
            <w:tcW w:w="179" w:type="dxa"/>
          </w:tcPr>
          <w:p w14:paraId="434DB9AA" w14:textId="77777777" w:rsidR="00E87BAF" w:rsidRDefault="00E87BAF">
            <w:pPr>
              <w:pStyle w:val="EmptyCellLayoutStyle"/>
              <w:spacing w:after="0" w:line="240" w:lineRule="auto"/>
            </w:pPr>
          </w:p>
        </w:tc>
        <w:tc>
          <w:tcPr>
            <w:tcW w:w="0" w:type="dxa"/>
          </w:tcPr>
          <w:p w14:paraId="17D8806F" w14:textId="77777777" w:rsidR="00E87BAF" w:rsidRDefault="00E87BAF">
            <w:pPr>
              <w:pStyle w:val="EmptyCellLayoutStyle"/>
              <w:spacing w:after="0" w:line="240" w:lineRule="auto"/>
            </w:pPr>
          </w:p>
        </w:tc>
        <w:tc>
          <w:tcPr>
            <w:tcW w:w="0" w:type="dxa"/>
          </w:tcPr>
          <w:p w14:paraId="67C3D559" w14:textId="77777777" w:rsidR="00E87BAF" w:rsidRDefault="00E87BAF">
            <w:pPr>
              <w:pStyle w:val="EmptyCellLayoutStyle"/>
              <w:spacing w:after="0" w:line="240" w:lineRule="auto"/>
            </w:pPr>
          </w:p>
        </w:tc>
        <w:tc>
          <w:tcPr>
            <w:tcW w:w="0" w:type="dxa"/>
          </w:tcPr>
          <w:p w14:paraId="5EDCABEB" w14:textId="77777777" w:rsidR="00E87BAF" w:rsidRDefault="00E87BAF">
            <w:pPr>
              <w:pStyle w:val="EmptyCellLayoutStyle"/>
              <w:spacing w:after="0" w:line="240" w:lineRule="auto"/>
            </w:pPr>
          </w:p>
        </w:tc>
        <w:tc>
          <w:tcPr>
            <w:tcW w:w="0" w:type="dxa"/>
          </w:tcPr>
          <w:p w14:paraId="52BC487C" w14:textId="77777777" w:rsidR="00E87BAF" w:rsidRDefault="00E87BAF">
            <w:pPr>
              <w:pStyle w:val="EmptyCellLayoutStyle"/>
              <w:spacing w:after="0" w:line="240" w:lineRule="auto"/>
            </w:pPr>
          </w:p>
        </w:tc>
        <w:tc>
          <w:tcPr>
            <w:tcW w:w="0" w:type="dxa"/>
          </w:tcPr>
          <w:p w14:paraId="1C35AF64" w14:textId="77777777" w:rsidR="00E87BAF" w:rsidRDefault="00E87BAF">
            <w:pPr>
              <w:pStyle w:val="EmptyCellLayoutStyle"/>
              <w:spacing w:after="0" w:line="240" w:lineRule="auto"/>
            </w:pPr>
          </w:p>
        </w:tc>
        <w:tc>
          <w:tcPr>
            <w:tcW w:w="0" w:type="dxa"/>
          </w:tcPr>
          <w:p w14:paraId="529649D9" w14:textId="77777777" w:rsidR="00E87BAF" w:rsidRDefault="00E87BAF">
            <w:pPr>
              <w:pStyle w:val="EmptyCellLayoutStyle"/>
              <w:spacing w:after="0" w:line="240" w:lineRule="auto"/>
            </w:pPr>
          </w:p>
        </w:tc>
        <w:tc>
          <w:tcPr>
            <w:tcW w:w="2505" w:type="dxa"/>
          </w:tcPr>
          <w:p w14:paraId="6A9BDE59" w14:textId="77777777" w:rsidR="00E87BAF" w:rsidRDefault="00E87BAF">
            <w:pPr>
              <w:pStyle w:val="EmptyCellLayoutStyle"/>
              <w:spacing w:after="0" w:line="240" w:lineRule="auto"/>
            </w:pPr>
          </w:p>
        </w:tc>
        <w:tc>
          <w:tcPr>
            <w:tcW w:w="6119" w:type="dxa"/>
          </w:tcPr>
          <w:p w14:paraId="78ADF856" w14:textId="77777777" w:rsidR="00E87BAF" w:rsidRDefault="00E87BAF">
            <w:pPr>
              <w:pStyle w:val="EmptyCellLayoutStyle"/>
              <w:spacing w:after="0" w:line="240" w:lineRule="auto"/>
            </w:pPr>
          </w:p>
        </w:tc>
        <w:tc>
          <w:tcPr>
            <w:tcW w:w="2534" w:type="dxa"/>
          </w:tcPr>
          <w:p w14:paraId="451CECAF" w14:textId="77777777" w:rsidR="00E87BAF" w:rsidRDefault="00E87BAF">
            <w:pPr>
              <w:pStyle w:val="EmptyCellLayoutStyle"/>
              <w:spacing w:after="0" w:line="240" w:lineRule="auto"/>
            </w:pPr>
          </w:p>
        </w:tc>
        <w:tc>
          <w:tcPr>
            <w:tcW w:w="179" w:type="dxa"/>
          </w:tcPr>
          <w:p w14:paraId="01B0CFB8" w14:textId="77777777" w:rsidR="00E87BAF" w:rsidRDefault="00E87BAF">
            <w:pPr>
              <w:pStyle w:val="EmptyCellLayoutStyle"/>
              <w:spacing w:after="0" w:line="240" w:lineRule="auto"/>
            </w:pPr>
          </w:p>
        </w:tc>
      </w:tr>
      <w:tr w:rsidR="004618CE" w14:paraId="5787C00B" w14:textId="77777777" w:rsidTr="004618CE">
        <w:tc>
          <w:tcPr>
            <w:tcW w:w="179" w:type="dxa"/>
          </w:tcPr>
          <w:p w14:paraId="3DF850AA"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4618CE" w14:paraId="198C5835"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55572002" w14:textId="77777777">
                    <w:trPr>
                      <w:trHeight w:val="191"/>
                    </w:trPr>
                    <w:tc>
                      <w:tcPr>
                        <w:tcW w:w="11160" w:type="dxa"/>
                        <w:tcBorders>
                          <w:top w:val="nil"/>
                          <w:left w:val="nil"/>
                          <w:bottom w:val="nil"/>
                          <w:right w:val="nil"/>
                        </w:tcBorders>
                        <w:tcMar>
                          <w:top w:w="39" w:type="dxa"/>
                          <w:left w:w="39" w:type="dxa"/>
                          <w:bottom w:w="39" w:type="dxa"/>
                          <w:right w:w="39" w:type="dxa"/>
                        </w:tcMar>
                      </w:tcPr>
                      <w:p w14:paraId="7A3B707B" w14:textId="77777777" w:rsidR="00E87BAF" w:rsidRDefault="00364F59">
                        <w:pPr>
                          <w:spacing w:after="0" w:line="240" w:lineRule="auto"/>
                        </w:pPr>
                        <w:r>
                          <w:rPr>
                            <w:rFonts w:ascii="Arial" w:eastAsia="Arial" w:hAnsi="Arial"/>
                            <w:b/>
                            <w:color w:val="000000"/>
                            <w:sz w:val="16"/>
                          </w:rPr>
                          <w:t>23. What are the essential functions of this position?</w:t>
                        </w:r>
                      </w:p>
                    </w:tc>
                  </w:tr>
                </w:tbl>
                <w:p w14:paraId="0A73DA5A" w14:textId="77777777" w:rsidR="00E87BAF" w:rsidRDefault="00E87BAF">
                  <w:pPr>
                    <w:spacing w:after="0" w:line="240" w:lineRule="auto"/>
                  </w:pPr>
                </w:p>
              </w:tc>
            </w:tr>
            <w:tr w:rsidR="00E87BAF" w14:paraId="463BDB7E" w14:textId="77777777">
              <w:trPr>
                <w:trHeight w:val="80"/>
              </w:trPr>
              <w:tc>
                <w:tcPr>
                  <w:tcW w:w="0" w:type="dxa"/>
                  <w:tcBorders>
                    <w:left w:val="single" w:sz="15" w:space="0" w:color="000000"/>
                  </w:tcBorders>
                </w:tcPr>
                <w:p w14:paraId="3820B4DB" w14:textId="77777777" w:rsidR="00E87BAF" w:rsidRDefault="00E87BAF">
                  <w:pPr>
                    <w:pStyle w:val="EmptyCellLayoutStyle"/>
                    <w:spacing w:after="0" w:line="240" w:lineRule="auto"/>
                  </w:pPr>
                </w:p>
              </w:tc>
              <w:tc>
                <w:tcPr>
                  <w:tcW w:w="11159" w:type="dxa"/>
                  <w:tcBorders>
                    <w:right w:val="single" w:sz="15" w:space="0" w:color="000000"/>
                  </w:tcBorders>
                </w:tcPr>
                <w:p w14:paraId="59C719F6" w14:textId="77777777" w:rsidR="00E87BAF" w:rsidRDefault="00E87BAF">
                  <w:pPr>
                    <w:pStyle w:val="EmptyCellLayoutStyle"/>
                    <w:spacing w:after="0" w:line="240" w:lineRule="auto"/>
                  </w:pPr>
                </w:p>
              </w:tc>
            </w:tr>
            <w:tr w:rsidR="00E87BAF" w14:paraId="40EA0B33" w14:textId="77777777">
              <w:trPr>
                <w:trHeight w:val="290"/>
              </w:trPr>
              <w:tc>
                <w:tcPr>
                  <w:tcW w:w="0" w:type="dxa"/>
                  <w:tcBorders>
                    <w:left w:val="single" w:sz="15" w:space="0" w:color="000000"/>
                    <w:bottom w:val="single" w:sz="15" w:space="0" w:color="000000"/>
                  </w:tcBorders>
                </w:tcPr>
                <w:p w14:paraId="0160448C"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4F3AB7" w14:paraId="59608A00" w14:textId="77777777">
                    <w:trPr>
                      <w:trHeight w:val="212"/>
                    </w:trPr>
                    <w:tc>
                      <w:tcPr>
                        <w:tcW w:w="11160" w:type="dxa"/>
                        <w:tcBorders>
                          <w:top w:val="nil"/>
                          <w:left w:val="nil"/>
                          <w:bottom w:val="nil"/>
                          <w:right w:val="nil"/>
                        </w:tcBorders>
                        <w:tcMar>
                          <w:top w:w="39" w:type="dxa"/>
                          <w:left w:w="39" w:type="dxa"/>
                          <w:bottom w:w="39" w:type="dxa"/>
                          <w:right w:w="39" w:type="dxa"/>
                        </w:tcMar>
                      </w:tcPr>
                      <w:p w14:paraId="6532652E" w14:textId="28C14168" w:rsidR="00E87BAF" w:rsidRDefault="00364F59">
                        <w:pPr>
                          <w:spacing w:after="0" w:line="240" w:lineRule="auto"/>
                        </w:pPr>
                        <w:r w:rsidRPr="007C6ADF">
                          <w:rPr>
                            <w:rFonts w:ascii="Arial" w:eastAsia="Arial" w:hAnsi="Arial"/>
                            <w:color w:val="000000"/>
                            <w:sz w:val="24"/>
                          </w:rPr>
                          <w:t xml:space="preserve">The essential duties of this position are to review and analyze complaints of alleged fraud and to conduct investigations to obtain needed proofs to substantiate or disprove </w:t>
                        </w:r>
                        <w:r w:rsidR="007C6ADF" w:rsidRPr="007C6ADF">
                          <w:rPr>
                            <w:rFonts w:ascii="Arial" w:eastAsia="Arial" w:hAnsi="Arial"/>
                            <w:color w:val="000000"/>
                            <w:sz w:val="24"/>
                          </w:rPr>
                          <w:t>the allegation</w:t>
                        </w:r>
                        <w:r w:rsidRPr="007C6ADF">
                          <w:rPr>
                            <w:rFonts w:ascii="Arial" w:eastAsia="Arial" w:hAnsi="Arial"/>
                            <w:color w:val="000000"/>
                            <w:sz w:val="24"/>
                          </w:rPr>
                          <w:t>.</w:t>
                        </w:r>
                      </w:p>
                    </w:tc>
                  </w:tr>
                </w:tbl>
                <w:p w14:paraId="679B03B4" w14:textId="77777777" w:rsidR="00E87BAF" w:rsidRDefault="00E87BAF">
                  <w:pPr>
                    <w:spacing w:after="0" w:line="240" w:lineRule="auto"/>
                  </w:pPr>
                </w:p>
              </w:tc>
            </w:tr>
          </w:tbl>
          <w:p w14:paraId="6DBC7233" w14:textId="77777777" w:rsidR="00E87BAF" w:rsidRDefault="00E87BAF">
            <w:pPr>
              <w:spacing w:after="0" w:line="240" w:lineRule="auto"/>
            </w:pPr>
          </w:p>
        </w:tc>
        <w:tc>
          <w:tcPr>
            <w:tcW w:w="179" w:type="dxa"/>
          </w:tcPr>
          <w:p w14:paraId="71760416" w14:textId="77777777" w:rsidR="00E87BAF" w:rsidRDefault="00E87BAF">
            <w:pPr>
              <w:pStyle w:val="EmptyCellLayoutStyle"/>
              <w:spacing w:after="0" w:line="240" w:lineRule="auto"/>
            </w:pPr>
          </w:p>
        </w:tc>
      </w:tr>
      <w:tr w:rsidR="00E87BAF" w14:paraId="469FC8B1" w14:textId="77777777">
        <w:trPr>
          <w:trHeight w:val="99"/>
        </w:trPr>
        <w:tc>
          <w:tcPr>
            <w:tcW w:w="179" w:type="dxa"/>
          </w:tcPr>
          <w:p w14:paraId="0DDF502C" w14:textId="77777777" w:rsidR="00E87BAF" w:rsidRDefault="00E87BAF">
            <w:pPr>
              <w:pStyle w:val="EmptyCellLayoutStyle"/>
              <w:spacing w:after="0" w:line="240" w:lineRule="auto"/>
            </w:pPr>
          </w:p>
        </w:tc>
        <w:tc>
          <w:tcPr>
            <w:tcW w:w="0" w:type="dxa"/>
          </w:tcPr>
          <w:p w14:paraId="4B136A38" w14:textId="77777777" w:rsidR="00E87BAF" w:rsidRDefault="00E87BAF">
            <w:pPr>
              <w:pStyle w:val="EmptyCellLayoutStyle"/>
              <w:spacing w:after="0" w:line="240" w:lineRule="auto"/>
            </w:pPr>
          </w:p>
        </w:tc>
        <w:tc>
          <w:tcPr>
            <w:tcW w:w="0" w:type="dxa"/>
          </w:tcPr>
          <w:p w14:paraId="42DED610" w14:textId="77777777" w:rsidR="00E87BAF" w:rsidRDefault="00E87BAF">
            <w:pPr>
              <w:pStyle w:val="EmptyCellLayoutStyle"/>
              <w:spacing w:after="0" w:line="240" w:lineRule="auto"/>
            </w:pPr>
          </w:p>
        </w:tc>
        <w:tc>
          <w:tcPr>
            <w:tcW w:w="0" w:type="dxa"/>
          </w:tcPr>
          <w:p w14:paraId="79C6F6FB" w14:textId="77777777" w:rsidR="00E87BAF" w:rsidRDefault="00E87BAF">
            <w:pPr>
              <w:pStyle w:val="EmptyCellLayoutStyle"/>
              <w:spacing w:after="0" w:line="240" w:lineRule="auto"/>
            </w:pPr>
          </w:p>
        </w:tc>
        <w:tc>
          <w:tcPr>
            <w:tcW w:w="0" w:type="dxa"/>
          </w:tcPr>
          <w:p w14:paraId="60FDECD9" w14:textId="77777777" w:rsidR="00E87BAF" w:rsidRDefault="00E87BAF">
            <w:pPr>
              <w:pStyle w:val="EmptyCellLayoutStyle"/>
              <w:spacing w:after="0" w:line="240" w:lineRule="auto"/>
            </w:pPr>
          </w:p>
        </w:tc>
        <w:tc>
          <w:tcPr>
            <w:tcW w:w="0" w:type="dxa"/>
          </w:tcPr>
          <w:p w14:paraId="08742FCE" w14:textId="77777777" w:rsidR="00E87BAF" w:rsidRDefault="00E87BAF">
            <w:pPr>
              <w:pStyle w:val="EmptyCellLayoutStyle"/>
              <w:spacing w:after="0" w:line="240" w:lineRule="auto"/>
            </w:pPr>
          </w:p>
        </w:tc>
        <w:tc>
          <w:tcPr>
            <w:tcW w:w="0" w:type="dxa"/>
          </w:tcPr>
          <w:p w14:paraId="6C5AA5AF" w14:textId="77777777" w:rsidR="00E87BAF" w:rsidRDefault="00E87BAF">
            <w:pPr>
              <w:pStyle w:val="EmptyCellLayoutStyle"/>
              <w:spacing w:after="0" w:line="240" w:lineRule="auto"/>
            </w:pPr>
          </w:p>
        </w:tc>
        <w:tc>
          <w:tcPr>
            <w:tcW w:w="2505" w:type="dxa"/>
          </w:tcPr>
          <w:p w14:paraId="6C931F16" w14:textId="77777777" w:rsidR="00E87BAF" w:rsidRDefault="00E87BAF">
            <w:pPr>
              <w:pStyle w:val="EmptyCellLayoutStyle"/>
              <w:spacing w:after="0" w:line="240" w:lineRule="auto"/>
            </w:pPr>
          </w:p>
        </w:tc>
        <w:tc>
          <w:tcPr>
            <w:tcW w:w="6119" w:type="dxa"/>
          </w:tcPr>
          <w:p w14:paraId="631C7A36" w14:textId="77777777" w:rsidR="00E87BAF" w:rsidRDefault="00E87BAF">
            <w:pPr>
              <w:pStyle w:val="EmptyCellLayoutStyle"/>
              <w:spacing w:after="0" w:line="240" w:lineRule="auto"/>
            </w:pPr>
          </w:p>
        </w:tc>
        <w:tc>
          <w:tcPr>
            <w:tcW w:w="2534" w:type="dxa"/>
          </w:tcPr>
          <w:p w14:paraId="5689671F" w14:textId="77777777" w:rsidR="00E87BAF" w:rsidRDefault="00E87BAF">
            <w:pPr>
              <w:pStyle w:val="EmptyCellLayoutStyle"/>
              <w:spacing w:after="0" w:line="240" w:lineRule="auto"/>
            </w:pPr>
          </w:p>
        </w:tc>
        <w:tc>
          <w:tcPr>
            <w:tcW w:w="179" w:type="dxa"/>
          </w:tcPr>
          <w:p w14:paraId="7045F39D" w14:textId="77777777" w:rsidR="00E87BAF" w:rsidRDefault="00E87BAF">
            <w:pPr>
              <w:pStyle w:val="EmptyCellLayoutStyle"/>
              <w:spacing w:after="0" w:line="240" w:lineRule="auto"/>
            </w:pPr>
          </w:p>
        </w:tc>
      </w:tr>
      <w:tr w:rsidR="004618CE" w14:paraId="695A8826" w14:textId="77777777" w:rsidTr="004618CE">
        <w:tc>
          <w:tcPr>
            <w:tcW w:w="179" w:type="dxa"/>
          </w:tcPr>
          <w:p w14:paraId="7AE31579" w14:textId="77777777" w:rsidR="00E87BAF" w:rsidRDefault="00E87BAF">
            <w:pPr>
              <w:pStyle w:val="EmptyCellLayoutStyle"/>
              <w:spacing w:after="0" w:line="240" w:lineRule="auto"/>
            </w:pPr>
          </w:p>
        </w:tc>
        <w:tc>
          <w:tcPr>
            <w:tcW w:w="0" w:type="dxa"/>
          </w:tcPr>
          <w:p w14:paraId="74BBC7BA" w14:textId="77777777" w:rsidR="00E87BAF" w:rsidRDefault="00E87BAF">
            <w:pPr>
              <w:pStyle w:val="EmptyCellLayoutStyle"/>
              <w:spacing w:after="0" w:line="240" w:lineRule="auto"/>
            </w:pPr>
          </w:p>
        </w:tc>
        <w:tc>
          <w:tcPr>
            <w:tcW w:w="0" w:type="dxa"/>
          </w:tcPr>
          <w:p w14:paraId="62EA25AD" w14:textId="77777777" w:rsidR="00E87BAF" w:rsidRDefault="00E87BA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4618CE" w14:paraId="2509FF76"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87BAF" w14:paraId="5E4D0FA4" w14:textId="77777777">
                    <w:trPr>
                      <w:trHeight w:val="191"/>
                    </w:trPr>
                    <w:tc>
                      <w:tcPr>
                        <w:tcW w:w="11160" w:type="dxa"/>
                        <w:tcBorders>
                          <w:top w:val="nil"/>
                          <w:left w:val="nil"/>
                          <w:bottom w:val="nil"/>
                          <w:right w:val="nil"/>
                        </w:tcBorders>
                        <w:tcMar>
                          <w:top w:w="39" w:type="dxa"/>
                          <w:left w:w="39" w:type="dxa"/>
                          <w:bottom w:w="39" w:type="dxa"/>
                          <w:right w:w="39" w:type="dxa"/>
                        </w:tcMar>
                      </w:tcPr>
                      <w:p w14:paraId="4BB44878" w14:textId="77777777" w:rsidR="00E87BAF" w:rsidRDefault="00364F59">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D5DDD92" w14:textId="77777777" w:rsidR="00E87BAF" w:rsidRDefault="00E87BAF">
                  <w:pPr>
                    <w:spacing w:after="0" w:line="240" w:lineRule="auto"/>
                  </w:pPr>
                </w:p>
              </w:tc>
            </w:tr>
            <w:tr w:rsidR="00E87BAF" w14:paraId="5E439B08" w14:textId="77777777">
              <w:trPr>
                <w:trHeight w:val="90"/>
              </w:trPr>
              <w:tc>
                <w:tcPr>
                  <w:tcW w:w="0" w:type="dxa"/>
                  <w:tcBorders>
                    <w:left w:val="single" w:sz="15" w:space="0" w:color="000000"/>
                  </w:tcBorders>
                </w:tcPr>
                <w:p w14:paraId="0B9A080B" w14:textId="77777777" w:rsidR="00E87BAF" w:rsidRDefault="00E87BAF">
                  <w:pPr>
                    <w:pStyle w:val="EmptyCellLayoutStyle"/>
                    <w:spacing w:after="0" w:line="240" w:lineRule="auto"/>
                  </w:pPr>
                </w:p>
              </w:tc>
              <w:tc>
                <w:tcPr>
                  <w:tcW w:w="11159" w:type="dxa"/>
                  <w:tcBorders>
                    <w:right w:val="single" w:sz="15" w:space="0" w:color="000000"/>
                  </w:tcBorders>
                </w:tcPr>
                <w:p w14:paraId="2F334DFC" w14:textId="77777777" w:rsidR="00E87BAF" w:rsidRDefault="00E87BAF">
                  <w:pPr>
                    <w:pStyle w:val="EmptyCellLayoutStyle"/>
                    <w:spacing w:after="0" w:line="240" w:lineRule="auto"/>
                  </w:pPr>
                </w:p>
              </w:tc>
            </w:tr>
            <w:tr w:rsidR="00E87BAF" w14:paraId="276D16DC" w14:textId="77777777">
              <w:trPr>
                <w:trHeight w:val="290"/>
              </w:trPr>
              <w:tc>
                <w:tcPr>
                  <w:tcW w:w="0" w:type="dxa"/>
                  <w:tcBorders>
                    <w:left w:val="single" w:sz="15" w:space="0" w:color="000000"/>
                    <w:bottom w:val="single" w:sz="15" w:space="0" w:color="000000"/>
                  </w:tcBorders>
                </w:tcPr>
                <w:p w14:paraId="629F5D9E"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p w14:paraId="27D81367" w14:textId="77777777" w:rsidR="00E87BAF" w:rsidRDefault="00E87BAF">
                  <w:pPr>
                    <w:spacing w:after="0" w:line="240" w:lineRule="auto"/>
                  </w:pPr>
                </w:p>
              </w:tc>
            </w:tr>
          </w:tbl>
          <w:p w14:paraId="1F12B17E" w14:textId="77777777" w:rsidR="00E87BAF" w:rsidRDefault="00E87BAF">
            <w:pPr>
              <w:spacing w:after="0" w:line="240" w:lineRule="auto"/>
            </w:pPr>
          </w:p>
        </w:tc>
        <w:tc>
          <w:tcPr>
            <w:tcW w:w="179" w:type="dxa"/>
          </w:tcPr>
          <w:p w14:paraId="2B2FF1C3" w14:textId="77777777" w:rsidR="00E87BAF" w:rsidRDefault="00E87BAF">
            <w:pPr>
              <w:pStyle w:val="EmptyCellLayoutStyle"/>
              <w:spacing w:after="0" w:line="240" w:lineRule="auto"/>
            </w:pPr>
          </w:p>
        </w:tc>
      </w:tr>
      <w:tr w:rsidR="00E87BAF" w14:paraId="7BC38458" w14:textId="77777777">
        <w:trPr>
          <w:trHeight w:val="100"/>
        </w:trPr>
        <w:tc>
          <w:tcPr>
            <w:tcW w:w="179" w:type="dxa"/>
          </w:tcPr>
          <w:p w14:paraId="5126107E" w14:textId="77777777" w:rsidR="00E87BAF" w:rsidRDefault="00E87BAF">
            <w:pPr>
              <w:pStyle w:val="EmptyCellLayoutStyle"/>
              <w:spacing w:after="0" w:line="240" w:lineRule="auto"/>
            </w:pPr>
          </w:p>
        </w:tc>
        <w:tc>
          <w:tcPr>
            <w:tcW w:w="0" w:type="dxa"/>
          </w:tcPr>
          <w:p w14:paraId="3C5380D3" w14:textId="77777777" w:rsidR="00E87BAF" w:rsidRDefault="00E87BAF">
            <w:pPr>
              <w:pStyle w:val="EmptyCellLayoutStyle"/>
              <w:spacing w:after="0" w:line="240" w:lineRule="auto"/>
            </w:pPr>
          </w:p>
        </w:tc>
        <w:tc>
          <w:tcPr>
            <w:tcW w:w="0" w:type="dxa"/>
          </w:tcPr>
          <w:p w14:paraId="6A81EA54" w14:textId="77777777" w:rsidR="00E87BAF" w:rsidRDefault="00E87BAF">
            <w:pPr>
              <w:pStyle w:val="EmptyCellLayoutStyle"/>
              <w:spacing w:after="0" w:line="240" w:lineRule="auto"/>
            </w:pPr>
          </w:p>
        </w:tc>
        <w:tc>
          <w:tcPr>
            <w:tcW w:w="0" w:type="dxa"/>
          </w:tcPr>
          <w:p w14:paraId="150783E4" w14:textId="77777777" w:rsidR="00E87BAF" w:rsidRDefault="00E87BAF">
            <w:pPr>
              <w:pStyle w:val="EmptyCellLayoutStyle"/>
              <w:spacing w:after="0" w:line="240" w:lineRule="auto"/>
            </w:pPr>
          </w:p>
        </w:tc>
        <w:tc>
          <w:tcPr>
            <w:tcW w:w="0" w:type="dxa"/>
          </w:tcPr>
          <w:p w14:paraId="5C5B8077" w14:textId="77777777" w:rsidR="00E87BAF" w:rsidRDefault="00E87BAF">
            <w:pPr>
              <w:pStyle w:val="EmptyCellLayoutStyle"/>
              <w:spacing w:after="0" w:line="240" w:lineRule="auto"/>
            </w:pPr>
          </w:p>
        </w:tc>
        <w:tc>
          <w:tcPr>
            <w:tcW w:w="0" w:type="dxa"/>
          </w:tcPr>
          <w:p w14:paraId="3D5C4FBD" w14:textId="77777777" w:rsidR="00E87BAF" w:rsidRDefault="00E87BAF">
            <w:pPr>
              <w:pStyle w:val="EmptyCellLayoutStyle"/>
              <w:spacing w:after="0" w:line="240" w:lineRule="auto"/>
            </w:pPr>
          </w:p>
        </w:tc>
        <w:tc>
          <w:tcPr>
            <w:tcW w:w="0" w:type="dxa"/>
          </w:tcPr>
          <w:p w14:paraId="196BDED4" w14:textId="77777777" w:rsidR="00E87BAF" w:rsidRDefault="00E87BAF">
            <w:pPr>
              <w:pStyle w:val="EmptyCellLayoutStyle"/>
              <w:spacing w:after="0" w:line="240" w:lineRule="auto"/>
            </w:pPr>
          </w:p>
        </w:tc>
        <w:tc>
          <w:tcPr>
            <w:tcW w:w="2505" w:type="dxa"/>
          </w:tcPr>
          <w:p w14:paraId="5A502456" w14:textId="77777777" w:rsidR="00E87BAF" w:rsidRDefault="00E87BAF">
            <w:pPr>
              <w:pStyle w:val="EmptyCellLayoutStyle"/>
              <w:spacing w:after="0" w:line="240" w:lineRule="auto"/>
            </w:pPr>
          </w:p>
        </w:tc>
        <w:tc>
          <w:tcPr>
            <w:tcW w:w="6119" w:type="dxa"/>
          </w:tcPr>
          <w:p w14:paraId="4F8ECF5B" w14:textId="77777777" w:rsidR="00E87BAF" w:rsidRDefault="00E87BAF">
            <w:pPr>
              <w:pStyle w:val="EmptyCellLayoutStyle"/>
              <w:spacing w:after="0" w:line="240" w:lineRule="auto"/>
            </w:pPr>
          </w:p>
        </w:tc>
        <w:tc>
          <w:tcPr>
            <w:tcW w:w="2534" w:type="dxa"/>
          </w:tcPr>
          <w:p w14:paraId="34B5C747" w14:textId="77777777" w:rsidR="00E87BAF" w:rsidRDefault="00E87BAF">
            <w:pPr>
              <w:pStyle w:val="EmptyCellLayoutStyle"/>
              <w:spacing w:after="0" w:line="240" w:lineRule="auto"/>
            </w:pPr>
          </w:p>
        </w:tc>
        <w:tc>
          <w:tcPr>
            <w:tcW w:w="179" w:type="dxa"/>
          </w:tcPr>
          <w:p w14:paraId="3CAAB3E1" w14:textId="77777777" w:rsidR="00E87BAF" w:rsidRDefault="00E87BAF">
            <w:pPr>
              <w:pStyle w:val="EmptyCellLayoutStyle"/>
              <w:spacing w:after="0" w:line="240" w:lineRule="auto"/>
            </w:pPr>
          </w:p>
        </w:tc>
      </w:tr>
      <w:tr w:rsidR="004618CE" w14:paraId="4F66C449" w14:textId="77777777" w:rsidTr="004618CE">
        <w:tc>
          <w:tcPr>
            <w:tcW w:w="179" w:type="dxa"/>
          </w:tcPr>
          <w:p w14:paraId="16B91A5C" w14:textId="77777777" w:rsidR="00E87BAF" w:rsidRDefault="00E87BAF">
            <w:pPr>
              <w:pStyle w:val="EmptyCellLayoutStyle"/>
              <w:spacing w:after="0" w:line="240" w:lineRule="auto"/>
            </w:pPr>
          </w:p>
        </w:tc>
        <w:tc>
          <w:tcPr>
            <w:tcW w:w="0" w:type="dxa"/>
          </w:tcPr>
          <w:p w14:paraId="5634EE99"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3"/>
            </w:tblGrid>
            <w:tr w:rsidR="004618CE" w14:paraId="12E68500"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1C4445E6" w14:textId="77777777">
                    <w:trPr>
                      <w:trHeight w:val="191"/>
                    </w:trPr>
                    <w:tc>
                      <w:tcPr>
                        <w:tcW w:w="11160" w:type="dxa"/>
                        <w:tcBorders>
                          <w:top w:val="nil"/>
                          <w:left w:val="nil"/>
                          <w:bottom w:val="nil"/>
                          <w:right w:val="nil"/>
                        </w:tcBorders>
                        <w:tcMar>
                          <w:top w:w="39" w:type="dxa"/>
                          <w:left w:w="39" w:type="dxa"/>
                          <w:bottom w:w="39" w:type="dxa"/>
                          <w:right w:w="39" w:type="dxa"/>
                        </w:tcMar>
                      </w:tcPr>
                      <w:p w14:paraId="47B23FBE" w14:textId="77777777" w:rsidR="00E87BAF" w:rsidRDefault="00364F59">
                        <w:pPr>
                          <w:spacing w:after="0" w:line="240" w:lineRule="auto"/>
                        </w:pPr>
                        <w:r>
                          <w:rPr>
                            <w:rFonts w:ascii="Arial" w:eastAsia="Arial" w:hAnsi="Arial"/>
                            <w:b/>
                            <w:color w:val="000000"/>
                            <w:sz w:val="16"/>
                          </w:rPr>
                          <w:t>25. What is the function of the work area and how does this position fit into that function?</w:t>
                        </w:r>
                      </w:p>
                    </w:tc>
                  </w:tr>
                </w:tbl>
                <w:p w14:paraId="023A5549" w14:textId="77777777" w:rsidR="00E87BAF" w:rsidRDefault="00E87BAF">
                  <w:pPr>
                    <w:spacing w:after="0" w:line="240" w:lineRule="auto"/>
                  </w:pPr>
                </w:p>
              </w:tc>
            </w:tr>
            <w:tr w:rsidR="00E87BAF" w14:paraId="623484E0" w14:textId="77777777">
              <w:trPr>
                <w:trHeight w:val="80"/>
              </w:trPr>
              <w:tc>
                <w:tcPr>
                  <w:tcW w:w="0" w:type="dxa"/>
                  <w:tcBorders>
                    <w:left w:val="single" w:sz="15" w:space="0" w:color="000000"/>
                  </w:tcBorders>
                </w:tcPr>
                <w:p w14:paraId="3088FC50" w14:textId="77777777" w:rsidR="00E87BAF" w:rsidRDefault="00E87BAF">
                  <w:pPr>
                    <w:pStyle w:val="EmptyCellLayoutStyle"/>
                    <w:spacing w:after="0" w:line="240" w:lineRule="auto"/>
                  </w:pPr>
                </w:p>
              </w:tc>
              <w:tc>
                <w:tcPr>
                  <w:tcW w:w="11159" w:type="dxa"/>
                  <w:tcBorders>
                    <w:right w:val="single" w:sz="15" w:space="0" w:color="000000"/>
                  </w:tcBorders>
                </w:tcPr>
                <w:p w14:paraId="12445318" w14:textId="77777777" w:rsidR="00E87BAF" w:rsidRDefault="00E87BAF">
                  <w:pPr>
                    <w:pStyle w:val="EmptyCellLayoutStyle"/>
                    <w:spacing w:after="0" w:line="240" w:lineRule="auto"/>
                  </w:pPr>
                </w:p>
              </w:tc>
            </w:tr>
            <w:tr w:rsidR="00E87BAF" w14:paraId="08A60C95" w14:textId="77777777">
              <w:trPr>
                <w:trHeight w:val="290"/>
              </w:trPr>
              <w:tc>
                <w:tcPr>
                  <w:tcW w:w="0" w:type="dxa"/>
                  <w:tcBorders>
                    <w:left w:val="single" w:sz="15" w:space="0" w:color="000000"/>
                    <w:bottom w:val="single" w:sz="15" w:space="0" w:color="000000"/>
                  </w:tcBorders>
                </w:tcPr>
                <w:p w14:paraId="13DA7851"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4"/>
                  </w:tblGrid>
                  <w:tr w:rsidR="00964967" w14:paraId="3306039A" w14:textId="77777777">
                    <w:trPr>
                      <w:trHeight w:val="212"/>
                    </w:trPr>
                    <w:tc>
                      <w:tcPr>
                        <w:tcW w:w="11160" w:type="dxa"/>
                        <w:tcBorders>
                          <w:top w:val="nil"/>
                          <w:left w:val="nil"/>
                          <w:bottom w:val="nil"/>
                          <w:right w:val="nil"/>
                        </w:tcBorders>
                        <w:tcMar>
                          <w:top w:w="39" w:type="dxa"/>
                          <w:left w:w="39" w:type="dxa"/>
                          <w:bottom w:w="39" w:type="dxa"/>
                          <w:right w:w="39" w:type="dxa"/>
                        </w:tcMar>
                      </w:tcPr>
                      <w:p w14:paraId="0FC27B6F" w14:textId="7C52D6C8" w:rsidR="00E87BAF" w:rsidRDefault="00364F59" w:rsidP="004F3AB7">
                        <w:pPr>
                          <w:spacing w:after="0" w:line="240" w:lineRule="auto"/>
                        </w:pPr>
                        <w:r w:rsidRPr="004F3AB7">
                          <w:rPr>
                            <w:rFonts w:ascii="Arial" w:eastAsia="Arial" w:hAnsi="Arial"/>
                            <w:color w:val="000000"/>
                            <w:sz w:val="24"/>
                          </w:rPr>
                          <w:t xml:space="preserve">The </w:t>
                        </w:r>
                        <w:r w:rsidR="00813C59" w:rsidRPr="004F3AB7">
                          <w:rPr>
                            <w:rFonts w:ascii="Arial" w:eastAsia="Arial" w:hAnsi="Arial"/>
                            <w:color w:val="000000"/>
                            <w:sz w:val="24"/>
                          </w:rPr>
                          <w:t xml:space="preserve">Enforcement Division </w:t>
                        </w:r>
                        <w:r w:rsidRPr="004F3AB7">
                          <w:rPr>
                            <w:rFonts w:ascii="Arial" w:eastAsia="Arial" w:hAnsi="Arial"/>
                            <w:color w:val="000000"/>
                            <w:sz w:val="24"/>
                          </w:rPr>
                          <w:t xml:space="preserve">is responsible for investigating </w:t>
                        </w:r>
                        <w:r w:rsidR="00813C59" w:rsidRPr="004F3AB7">
                          <w:rPr>
                            <w:rFonts w:ascii="Arial" w:eastAsia="Arial" w:hAnsi="Arial"/>
                            <w:color w:val="000000"/>
                            <w:sz w:val="24"/>
                          </w:rPr>
                          <w:t>fraud, waste and abuse</w:t>
                        </w:r>
                        <w:r w:rsidR="00D553E3" w:rsidRPr="004F3AB7">
                          <w:rPr>
                            <w:rFonts w:ascii="Arial" w:eastAsia="Arial" w:hAnsi="Arial"/>
                            <w:color w:val="000000"/>
                            <w:sz w:val="24"/>
                          </w:rPr>
                          <w:t xml:space="preserve"> </w:t>
                        </w:r>
                        <w:r w:rsidR="00865596" w:rsidRPr="004F3AB7">
                          <w:rPr>
                            <w:rFonts w:ascii="Arial" w:eastAsia="Arial" w:hAnsi="Arial"/>
                            <w:color w:val="000000"/>
                            <w:sz w:val="24"/>
                          </w:rPr>
                          <w:t>allegations concerning</w:t>
                        </w:r>
                        <w:r w:rsidR="00D553E3" w:rsidRPr="004F3AB7">
                          <w:rPr>
                            <w:rFonts w:ascii="Arial" w:eastAsia="Arial" w:hAnsi="Arial"/>
                            <w:color w:val="000000"/>
                            <w:sz w:val="24"/>
                          </w:rPr>
                          <w:t xml:space="preserve"> recipients, </w:t>
                        </w:r>
                        <w:r w:rsidR="00865596" w:rsidRPr="004F3AB7">
                          <w:rPr>
                            <w:rFonts w:ascii="Arial" w:eastAsia="Arial" w:hAnsi="Arial"/>
                            <w:color w:val="000000"/>
                            <w:sz w:val="24"/>
                          </w:rPr>
                          <w:t>non-Medicaid</w:t>
                        </w:r>
                        <w:r w:rsidR="00D553E3" w:rsidRPr="004F3AB7">
                          <w:rPr>
                            <w:rFonts w:ascii="Arial" w:eastAsia="Arial" w:hAnsi="Arial"/>
                            <w:color w:val="000000"/>
                            <w:sz w:val="24"/>
                          </w:rPr>
                          <w:t xml:space="preserve"> Providers</w:t>
                        </w:r>
                        <w:r w:rsidR="00CC2E47" w:rsidRPr="004F3AB7">
                          <w:rPr>
                            <w:rFonts w:ascii="Arial" w:eastAsia="Arial" w:hAnsi="Arial"/>
                            <w:color w:val="000000"/>
                            <w:sz w:val="24"/>
                          </w:rPr>
                          <w:t>, employees</w:t>
                        </w:r>
                        <w:r w:rsidR="00865596" w:rsidRPr="004F3AB7">
                          <w:rPr>
                            <w:rFonts w:ascii="Arial" w:eastAsia="Arial" w:hAnsi="Arial"/>
                            <w:color w:val="000000"/>
                            <w:sz w:val="24"/>
                          </w:rPr>
                          <w:t xml:space="preserve"> and vendors</w:t>
                        </w:r>
                        <w:r w:rsidR="00813C59" w:rsidRPr="004F3AB7">
                          <w:rPr>
                            <w:rFonts w:ascii="Arial" w:eastAsia="Arial" w:hAnsi="Arial"/>
                            <w:color w:val="000000"/>
                            <w:sz w:val="24"/>
                          </w:rPr>
                          <w:t xml:space="preserve"> of</w:t>
                        </w:r>
                        <w:r w:rsidRPr="004F3AB7">
                          <w:rPr>
                            <w:rFonts w:ascii="Arial" w:eastAsia="Arial" w:hAnsi="Arial"/>
                            <w:color w:val="000000"/>
                            <w:sz w:val="24"/>
                          </w:rPr>
                          <w:t xml:space="preserve"> </w:t>
                        </w:r>
                        <w:r w:rsidR="00813C59" w:rsidRPr="004F3AB7">
                          <w:rPr>
                            <w:rFonts w:ascii="Arial" w:eastAsia="Arial" w:hAnsi="Arial"/>
                            <w:color w:val="000000"/>
                            <w:sz w:val="24"/>
                          </w:rPr>
                          <w:t>programs administered by MDHHS</w:t>
                        </w:r>
                        <w:r w:rsidRPr="004F3AB7">
                          <w:rPr>
                            <w:rFonts w:ascii="Arial" w:eastAsia="Arial" w:hAnsi="Arial"/>
                            <w:color w:val="000000"/>
                            <w:sz w:val="24"/>
                          </w:rPr>
                          <w:t>. This position is the mission level position within the work area</w:t>
                        </w:r>
                        <w:r w:rsidR="004F3AB7" w:rsidRPr="004F3AB7">
                          <w:rPr>
                            <w:rFonts w:ascii="Arial" w:eastAsia="Arial" w:hAnsi="Arial"/>
                            <w:color w:val="000000"/>
                            <w:sz w:val="24"/>
                          </w:rPr>
                          <w:t xml:space="preserve"> and</w:t>
                        </w:r>
                        <w:r w:rsidRPr="004F3AB7">
                          <w:rPr>
                            <w:rFonts w:ascii="Arial" w:eastAsia="Arial" w:hAnsi="Arial"/>
                            <w:color w:val="000000"/>
                            <w:sz w:val="24"/>
                          </w:rPr>
                          <w:t xml:space="preserve"> is responsible for conducting all the duties associated with an investigation</w:t>
                        </w:r>
                        <w:r w:rsidR="00964967" w:rsidRPr="004F3AB7">
                          <w:rPr>
                            <w:rFonts w:ascii="Arial" w:eastAsia="Arial" w:hAnsi="Arial"/>
                            <w:color w:val="000000"/>
                            <w:sz w:val="24"/>
                          </w:rPr>
                          <w:t xml:space="preserve"> of recipients, providers, and vendors</w:t>
                        </w:r>
                        <w:r w:rsidR="004F3AB7" w:rsidRPr="004F3AB7">
                          <w:rPr>
                            <w:rFonts w:ascii="Arial" w:eastAsia="Arial" w:hAnsi="Arial"/>
                            <w:color w:val="000000"/>
                            <w:sz w:val="24"/>
                          </w:rPr>
                          <w:t>.</w:t>
                        </w:r>
                      </w:p>
                    </w:tc>
                  </w:tr>
                </w:tbl>
                <w:p w14:paraId="08C50038" w14:textId="77777777" w:rsidR="00E87BAF" w:rsidRDefault="00E87BAF">
                  <w:pPr>
                    <w:spacing w:after="0" w:line="240" w:lineRule="auto"/>
                  </w:pPr>
                </w:p>
              </w:tc>
            </w:tr>
          </w:tbl>
          <w:p w14:paraId="653D785C" w14:textId="77777777" w:rsidR="00E87BAF" w:rsidRDefault="00E87BAF">
            <w:pPr>
              <w:spacing w:after="0" w:line="240" w:lineRule="auto"/>
            </w:pPr>
          </w:p>
        </w:tc>
        <w:tc>
          <w:tcPr>
            <w:tcW w:w="179" w:type="dxa"/>
          </w:tcPr>
          <w:p w14:paraId="023F3F29" w14:textId="77777777" w:rsidR="00E87BAF" w:rsidRDefault="00E87BAF">
            <w:pPr>
              <w:pStyle w:val="EmptyCellLayoutStyle"/>
              <w:spacing w:after="0" w:line="240" w:lineRule="auto"/>
            </w:pPr>
          </w:p>
        </w:tc>
      </w:tr>
      <w:tr w:rsidR="00E87BAF" w14:paraId="1742025C" w14:textId="77777777">
        <w:trPr>
          <w:trHeight w:val="120"/>
        </w:trPr>
        <w:tc>
          <w:tcPr>
            <w:tcW w:w="179" w:type="dxa"/>
          </w:tcPr>
          <w:p w14:paraId="34850DCC" w14:textId="77777777" w:rsidR="00E87BAF" w:rsidRDefault="00E87BAF">
            <w:pPr>
              <w:pStyle w:val="EmptyCellLayoutStyle"/>
              <w:spacing w:after="0" w:line="240" w:lineRule="auto"/>
            </w:pPr>
          </w:p>
        </w:tc>
        <w:tc>
          <w:tcPr>
            <w:tcW w:w="0" w:type="dxa"/>
          </w:tcPr>
          <w:p w14:paraId="6F6F1D74" w14:textId="77777777" w:rsidR="00E87BAF" w:rsidRDefault="00E87BAF">
            <w:pPr>
              <w:pStyle w:val="EmptyCellLayoutStyle"/>
              <w:spacing w:after="0" w:line="240" w:lineRule="auto"/>
            </w:pPr>
          </w:p>
        </w:tc>
        <w:tc>
          <w:tcPr>
            <w:tcW w:w="0" w:type="dxa"/>
          </w:tcPr>
          <w:p w14:paraId="14C9DCE2" w14:textId="77777777" w:rsidR="00E87BAF" w:rsidRDefault="00E87BAF">
            <w:pPr>
              <w:pStyle w:val="EmptyCellLayoutStyle"/>
              <w:spacing w:after="0" w:line="240" w:lineRule="auto"/>
            </w:pPr>
          </w:p>
        </w:tc>
        <w:tc>
          <w:tcPr>
            <w:tcW w:w="0" w:type="dxa"/>
          </w:tcPr>
          <w:p w14:paraId="1F2B99C1" w14:textId="77777777" w:rsidR="00E87BAF" w:rsidRDefault="00E87BAF">
            <w:pPr>
              <w:pStyle w:val="EmptyCellLayoutStyle"/>
              <w:spacing w:after="0" w:line="240" w:lineRule="auto"/>
            </w:pPr>
          </w:p>
        </w:tc>
        <w:tc>
          <w:tcPr>
            <w:tcW w:w="0" w:type="dxa"/>
          </w:tcPr>
          <w:p w14:paraId="66B637CF" w14:textId="77777777" w:rsidR="00E87BAF" w:rsidRDefault="00E87BAF">
            <w:pPr>
              <w:pStyle w:val="EmptyCellLayoutStyle"/>
              <w:spacing w:after="0" w:line="240" w:lineRule="auto"/>
            </w:pPr>
          </w:p>
        </w:tc>
        <w:tc>
          <w:tcPr>
            <w:tcW w:w="0" w:type="dxa"/>
          </w:tcPr>
          <w:p w14:paraId="7787F0F7" w14:textId="77777777" w:rsidR="00E87BAF" w:rsidRDefault="00E87BAF">
            <w:pPr>
              <w:pStyle w:val="EmptyCellLayoutStyle"/>
              <w:spacing w:after="0" w:line="240" w:lineRule="auto"/>
            </w:pPr>
          </w:p>
        </w:tc>
        <w:tc>
          <w:tcPr>
            <w:tcW w:w="0" w:type="dxa"/>
          </w:tcPr>
          <w:p w14:paraId="35341BBB" w14:textId="77777777" w:rsidR="00E87BAF" w:rsidRDefault="00E87BAF">
            <w:pPr>
              <w:pStyle w:val="EmptyCellLayoutStyle"/>
              <w:spacing w:after="0" w:line="240" w:lineRule="auto"/>
            </w:pPr>
          </w:p>
        </w:tc>
        <w:tc>
          <w:tcPr>
            <w:tcW w:w="2505" w:type="dxa"/>
          </w:tcPr>
          <w:p w14:paraId="2B18B345" w14:textId="77777777" w:rsidR="00E87BAF" w:rsidRDefault="00E87BAF">
            <w:pPr>
              <w:pStyle w:val="EmptyCellLayoutStyle"/>
              <w:spacing w:after="0" w:line="240" w:lineRule="auto"/>
            </w:pPr>
          </w:p>
        </w:tc>
        <w:tc>
          <w:tcPr>
            <w:tcW w:w="6119" w:type="dxa"/>
          </w:tcPr>
          <w:p w14:paraId="6DA22BD7" w14:textId="77777777" w:rsidR="00E87BAF" w:rsidRDefault="00E87BAF">
            <w:pPr>
              <w:pStyle w:val="EmptyCellLayoutStyle"/>
              <w:spacing w:after="0" w:line="240" w:lineRule="auto"/>
            </w:pPr>
          </w:p>
        </w:tc>
        <w:tc>
          <w:tcPr>
            <w:tcW w:w="2534" w:type="dxa"/>
          </w:tcPr>
          <w:p w14:paraId="0178C5C7" w14:textId="77777777" w:rsidR="00E87BAF" w:rsidRDefault="00E87BAF">
            <w:pPr>
              <w:pStyle w:val="EmptyCellLayoutStyle"/>
              <w:spacing w:after="0" w:line="240" w:lineRule="auto"/>
            </w:pPr>
          </w:p>
        </w:tc>
        <w:tc>
          <w:tcPr>
            <w:tcW w:w="179" w:type="dxa"/>
          </w:tcPr>
          <w:p w14:paraId="114821B6" w14:textId="77777777" w:rsidR="00E87BAF" w:rsidRDefault="00E87BAF">
            <w:pPr>
              <w:pStyle w:val="EmptyCellLayoutStyle"/>
              <w:spacing w:after="0" w:line="240" w:lineRule="auto"/>
            </w:pPr>
          </w:p>
        </w:tc>
      </w:tr>
      <w:tr w:rsidR="004618CE" w14:paraId="706030D6" w14:textId="77777777" w:rsidTr="004618CE">
        <w:tc>
          <w:tcPr>
            <w:tcW w:w="179" w:type="dxa"/>
          </w:tcPr>
          <w:p w14:paraId="5A614E16" w14:textId="77777777" w:rsidR="00E87BAF" w:rsidRDefault="00E87BAF">
            <w:pPr>
              <w:pStyle w:val="EmptyCellLayoutStyle"/>
              <w:spacing w:after="0" w:line="240" w:lineRule="auto"/>
            </w:pPr>
          </w:p>
        </w:tc>
        <w:tc>
          <w:tcPr>
            <w:tcW w:w="0" w:type="dxa"/>
          </w:tcPr>
          <w:p w14:paraId="61FD8F33"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0"/>
              <w:gridCol w:w="179"/>
              <w:gridCol w:w="179"/>
            </w:tblGrid>
            <w:tr w:rsidR="004618CE" w14:paraId="13B028D4" w14:textId="77777777" w:rsidTr="004618C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0"/>
                  </w:tblGrid>
                  <w:tr w:rsidR="004F3AB7" w14:paraId="514A84EA" w14:textId="77777777">
                    <w:trPr>
                      <w:trHeight w:val="237"/>
                    </w:trPr>
                    <w:tc>
                      <w:tcPr>
                        <w:tcW w:w="10980" w:type="dxa"/>
                        <w:tcBorders>
                          <w:top w:val="nil"/>
                          <w:left w:val="nil"/>
                          <w:bottom w:val="nil"/>
                          <w:right w:val="nil"/>
                        </w:tcBorders>
                        <w:tcMar>
                          <w:top w:w="39" w:type="dxa"/>
                          <w:left w:w="39" w:type="dxa"/>
                          <w:bottom w:w="39" w:type="dxa"/>
                          <w:right w:w="39" w:type="dxa"/>
                        </w:tcMar>
                      </w:tcPr>
                      <w:p w14:paraId="576B7A95" w14:textId="77777777" w:rsidR="00E87BAF" w:rsidRDefault="00364F59">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2D9D63B" w14:textId="77777777" w:rsidR="00E87BAF" w:rsidRDefault="00E87BAF">
                  <w:pPr>
                    <w:spacing w:after="0" w:line="240" w:lineRule="auto"/>
                  </w:pPr>
                </w:p>
              </w:tc>
              <w:tc>
                <w:tcPr>
                  <w:tcW w:w="180" w:type="dxa"/>
                  <w:tcBorders>
                    <w:top w:val="single" w:sz="15" w:space="0" w:color="000000"/>
                    <w:right w:val="single" w:sz="15" w:space="0" w:color="000000"/>
                  </w:tcBorders>
                </w:tcPr>
                <w:p w14:paraId="69FC6B60" w14:textId="77777777" w:rsidR="00E87BAF" w:rsidRDefault="00E87BAF">
                  <w:pPr>
                    <w:pStyle w:val="EmptyCellLayoutStyle"/>
                    <w:spacing w:after="0" w:line="240" w:lineRule="auto"/>
                  </w:pPr>
                </w:p>
              </w:tc>
            </w:tr>
            <w:tr w:rsidR="00E87BAF" w14:paraId="643BD8C7" w14:textId="77777777">
              <w:trPr>
                <w:trHeight w:val="81"/>
              </w:trPr>
              <w:tc>
                <w:tcPr>
                  <w:tcW w:w="180" w:type="dxa"/>
                  <w:tcBorders>
                    <w:left w:val="single" w:sz="15" w:space="0" w:color="000000"/>
                  </w:tcBorders>
                </w:tcPr>
                <w:p w14:paraId="681B1685" w14:textId="77777777" w:rsidR="00E87BAF" w:rsidRDefault="00E87BAF">
                  <w:pPr>
                    <w:pStyle w:val="EmptyCellLayoutStyle"/>
                    <w:spacing w:after="0" w:line="240" w:lineRule="auto"/>
                  </w:pPr>
                </w:p>
              </w:tc>
              <w:tc>
                <w:tcPr>
                  <w:tcW w:w="1080" w:type="dxa"/>
                </w:tcPr>
                <w:p w14:paraId="723BCD6C" w14:textId="77777777" w:rsidR="00E87BAF" w:rsidRDefault="00E87BAF">
                  <w:pPr>
                    <w:pStyle w:val="EmptyCellLayoutStyle"/>
                    <w:spacing w:after="0" w:line="240" w:lineRule="auto"/>
                  </w:pPr>
                </w:p>
              </w:tc>
              <w:tc>
                <w:tcPr>
                  <w:tcW w:w="1980" w:type="dxa"/>
                </w:tcPr>
                <w:p w14:paraId="7B4491A8" w14:textId="77777777" w:rsidR="00E87BAF" w:rsidRDefault="00E87BAF">
                  <w:pPr>
                    <w:pStyle w:val="EmptyCellLayoutStyle"/>
                    <w:spacing w:after="0" w:line="240" w:lineRule="auto"/>
                  </w:pPr>
                </w:p>
              </w:tc>
              <w:tc>
                <w:tcPr>
                  <w:tcW w:w="359" w:type="dxa"/>
                </w:tcPr>
                <w:p w14:paraId="1094C9C1" w14:textId="77777777" w:rsidR="00E87BAF" w:rsidRDefault="00E87BAF">
                  <w:pPr>
                    <w:pStyle w:val="EmptyCellLayoutStyle"/>
                    <w:spacing w:after="0" w:line="240" w:lineRule="auto"/>
                  </w:pPr>
                </w:p>
              </w:tc>
              <w:tc>
                <w:tcPr>
                  <w:tcW w:w="7200" w:type="dxa"/>
                </w:tcPr>
                <w:p w14:paraId="370C9DFF" w14:textId="77777777" w:rsidR="00E87BAF" w:rsidRDefault="00E87BAF">
                  <w:pPr>
                    <w:pStyle w:val="EmptyCellLayoutStyle"/>
                    <w:spacing w:after="0" w:line="240" w:lineRule="auto"/>
                  </w:pPr>
                </w:p>
              </w:tc>
              <w:tc>
                <w:tcPr>
                  <w:tcW w:w="180" w:type="dxa"/>
                </w:tcPr>
                <w:p w14:paraId="7A1611E8" w14:textId="77777777" w:rsidR="00E87BAF" w:rsidRDefault="00E87BAF">
                  <w:pPr>
                    <w:pStyle w:val="EmptyCellLayoutStyle"/>
                    <w:spacing w:after="0" w:line="240" w:lineRule="auto"/>
                  </w:pPr>
                </w:p>
              </w:tc>
              <w:tc>
                <w:tcPr>
                  <w:tcW w:w="180" w:type="dxa"/>
                  <w:tcBorders>
                    <w:right w:val="single" w:sz="15" w:space="0" w:color="000000"/>
                  </w:tcBorders>
                </w:tcPr>
                <w:p w14:paraId="3BB9DC0E" w14:textId="77777777" w:rsidR="00E87BAF" w:rsidRDefault="00E87BAF">
                  <w:pPr>
                    <w:pStyle w:val="EmptyCellLayoutStyle"/>
                    <w:spacing w:after="0" w:line="240" w:lineRule="auto"/>
                  </w:pPr>
                </w:p>
              </w:tc>
            </w:tr>
            <w:tr w:rsidR="004618CE" w14:paraId="3A3E677E" w14:textId="77777777" w:rsidTr="004618C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F3AB7" w14:paraId="5DB0A2EC" w14:textId="77777777">
                    <w:trPr>
                      <w:trHeight w:val="191"/>
                    </w:trPr>
                    <w:tc>
                      <w:tcPr>
                        <w:tcW w:w="1260" w:type="dxa"/>
                        <w:tcBorders>
                          <w:top w:val="nil"/>
                          <w:left w:val="nil"/>
                          <w:bottom w:val="nil"/>
                          <w:right w:val="nil"/>
                        </w:tcBorders>
                        <w:tcMar>
                          <w:top w:w="39" w:type="dxa"/>
                          <w:left w:w="39" w:type="dxa"/>
                          <w:bottom w:w="39" w:type="dxa"/>
                          <w:right w:w="39" w:type="dxa"/>
                        </w:tcMar>
                      </w:tcPr>
                      <w:p w14:paraId="66F8465F" w14:textId="77777777" w:rsidR="00E87BAF" w:rsidRDefault="00364F59">
                        <w:pPr>
                          <w:spacing w:after="0" w:line="240" w:lineRule="auto"/>
                        </w:pPr>
                        <w:r>
                          <w:rPr>
                            <w:rFonts w:ascii="Arial" w:eastAsia="Arial" w:hAnsi="Arial"/>
                            <w:b/>
                            <w:color w:val="000000"/>
                            <w:sz w:val="16"/>
                          </w:rPr>
                          <w:t>EDUCATION:</w:t>
                        </w:r>
                      </w:p>
                    </w:tc>
                  </w:tr>
                </w:tbl>
                <w:p w14:paraId="5C670D9A" w14:textId="77777777" w:rsidR="00E87BAF" w:rsidRDefault="00E87BAF">
                  <w:pPr>
                    <w:spacing w:after="0" w:line="240" w:lineRule="auto"/>
                  </w:pPr>
                </w:p>
              </w:tc>
              <w:tc>
                <w:tcPr>
                  <w:tcW w:w="1980" w:type="dxa"/>
                </w:tcPr>
                <w:p w14:paraId="7881ACED" w14:textId="77777777" w:rsidR="00E87BAF" w:rsidRDefault="00E87BAF">
                  <w:pPr>
                    <w:pStyle w:val="EmptyCellLayoutStyle"/>
                    <w:spacing w:after="0" w:line="240" w:lineRule="auto"/>
                  </w:pPr>
                </w:p>
              </w:tc>
              <w:tc>
                <w:tcPr>
                  <w:tcW w:w="359" w:type="dxa"/>
                </w:tcPr>
                <w:p w14:paraId="21D3F417" w14:textId="77777777" w:rsidR="00E87BAF" w:rsidRDefault="00E87BAF">
                  <w:pPr>
                    <w:pStyle w:val="EmptyCellLayoutStyle"/>
                    <w:spacing w:after="0" w:line="240" w:lineRule="auto"/>
                  </w:pPr>
                </w:p>
              </w:tc>
              <w:tc>
                <w:tcPr>
                  <w:tcW w:w="7200" w:type="dxa"/>
                </w:tcPr>
                <w:p w14:paraId="5B47D0B9" w14:textId="77777777" w:rsidR="00E87BAF" w:rsidRDefault="00E87BAF">
                  <w:pPr>
                    <w:pStyle w:val="EmptyCellLayoutStyle"/>
                    <w:spacing w:after="0" w:line="240" w:lineRule="auto"/>
                  </w:pPr>
                </w:p>
              </w:tc>
              <w:tc>
                <w:tcPr>
                  <w:tcW w:w="180" w:type="dxa"/>
                </w:tcPr>
                <w:p w14:paraId="6D1F3626" w14:textId="77777777" w:rsidR="00E87BAF" w:rsidRDefault="00E87BAF">
                  <w:pPr>
                    <w:pStyle w:val="EmptyCellLayoutStyle"/>
                    <w:spacing w:after="0" w:line="240" w:lineRule="auto"/>
                  </w:pPr>
                </w:p>
              </w:tc>
              <w:tc>
                <w:tcPr>
                  <w:tcW w:w="180" w:type="dxa"/>
                  <w:tcBorders>
                    <w:right w:val="single" w:sz="15" w:space="0" w:color="000000"/>
                  </w:tcBorders>
                </w:tcPr>
                <w:p w14:paraId="616D540D" w14:textId="77777777" w:rsidR="00E87BAF" w:rsidRDefault="00E87BAF">
                  <w:pPr>
                    <w:pStyle w:val="EmptyCellLayoutStyle"/>
                    <w:spacing w:after="0" w:line="240" w:lineRule="auto"/>
                  </w:pPr>
                </w:p>
              </w:tc>
            </w:tr>
            <w:tr w:rsidR="00E87BAF" w14:paraId="344F9D20" w14:textId="77777777">
              <w:trPr>
                <w:trHeight w:val="89"/>
              </w:trPr>
              <w:tc>
                <w:tcPr>
                  <w:tcW w:w="180" w:type="dxa"/>
                  <w:tcBorders>
                    <w:left w:val="single" w:sz="15" w:space="0" w:color="000000"/>
                  </w:tcBorders>
                </w:tcPr>
                <w:p w14:paraId="07150E6A" w14:textId="77777777" w:rsidR="00E87BAF" w:rsidRDefault="00E87BAF">
                  <w:pPr>
                    <w:pStyle w:val="EmptyCellLayoutStyle"/>
                    <w:spacing w:after="0" w:line="240" w:lineRule="auto"/>
                  </w:pPr>
                </w:p>
              </w:tc>
              <w:tc>
                <w:tcPr>
                  <w:tcW w:w="1080" w:type="dxa"/>
                </w:tcPr>
                <w:p w14:paraId="4DD6B07B" w14:textId="77777777" w:rsidR="00E87BAF" w:rsidRDefault="00E87BAF">
                  <w:pPr>
                    <w:pStyle w:val="EmptyCellLayoutStyle"/>
                    <w:spacing w:after="0" w:line="240" w:lineRule="auto"/>
                  </w:pPr>
                </w:p>
              </w:tc>
              <w:tc>
                <w:tcPr>
                  <w:tcW w:w="1980" w:type="dxa"/>
                </w:tcPr>
                <w:p w14:paraId="403D2C76" w14:textId="77777777" w:rsidR="00E87BAF" w:rsidRDefault="00E87BAF">
                  <w:pPr>
                    <w:pStyle w:val="EmptyCellLayoutStyle"/>
                    <w:spacing w:after="0" w:line="240" w:lineRule="auto"/>
                  </w:pPr>
                </w:p>
              </w:tc>
              <w:tc>
                <w:tcPr>
                  <w:tcW w:w="359" w:type="dxa"/>
                </w:tcPr>
                <w:p w14:paraId="05DF732D" w14:textId="77777777" w:rsidR="00E87BAF" w:rsidRDefault="00E87BAF">
                  <w:pPr>
                    <w:pStyle w:val="EmptyCellLayoutStyle"/>
                    <w:spacing w:after="0" w:line="240" w:lineRule="auto"/>
                  </w:pPr>
                </w:p>
              </w:tc>
              <w:tc>
                <w:tcPr>
                  <w:tcW w:w="7200" w:type="dxa"/>
                </w:tcPr>
                <w:p w14:paraId="685243B0" w14:textId="77777777" w:rsidR="00E87BAF" w:rsidRDefault="00E87BAF">
                  <w:pPr>
                    <w:pStyle w:val="EmptyCellLayoutStyle"/>
                    <w:spacing w:after="0" w:line="240" w:lineRule="auto"/>
                  </w:pPr>
                </w:p>
              </w:tc>
              <w:tc>
                <w:tcPr>
                  <w:tcW w:w="180" w:type="dxa"/>
                </w:tcPr>
                <w:p w14:paraId="36FB9593" w14:textId="77777777" w:rsidR="00E87BAF" w:rsidRDefault="00E87BAF">
                  <w:pPr>
                    <w:pStyle w:val="EmptyCellLayoutStyle"/>
                    <w:spacing w:after="0" w:line="240" w:lineRule="auto"/>
                  </w:pPr>
                </w:p>
              </w:tc>
              <w:tc>
                <w:tcPr>
                  <w:tcW w:w="180" w:type="dxa"/>
                  <w:tcBorders>
                    <w:right w:val="single" w:sz="15" w:space="0" w:color="000000"/>
                  </w:tcBorders>
                </w:tcPr>
                <w:p w14:paraId="6CA5EBB0" w14:textId="77777777" w:rsidR="00E87BAF" w:rsidRDefault="00E87BAF">
                  <w:pPr>
                    <w:pStyle w:val="EmptyCellLayoutStyle"/>
                    <w:spacing w:after="0" w:line="240" w:lineRule="auto"/>
                  </w:pPr>
                </w:p>
              </w:tc>
            </w:tr>
            <w:tr w:rsidR="004618CE" w14:paraId="03E535C5"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078E49A7" w14:textId="77777777">
                    <w:trPr>
                      <w:trHeight w:val="212"/>
                    </w:trPr>
                    <w:tc>
                      <w:tcPr>
                        <w:tcW w:w="11160" w:type="dxa"/>
                        <w:tcBorders>
                          <w:top w:val="nil"/>
                          <w:left w:val="nil"/>
                          <w:bottom w:val="nil"/>
                          <w:right w:val="nil"/>
                        </w:tcBorders>
                        <w:tcMar>
                          <w:top w:w="39" w:type="dxa"/>
                          <w:left w:w="39" w:type="dxa"/>
                          <w:bottom w:w="39" w:type="dxa"/>
                          <w:right w:w="39" w:type="dxa"/>
                        </w:tcMar>
                      </w:tcPr>
                      <w:p w14:paraId="6D4B9489" w14:textId="77777777" w:rsidR="00E87BAF" w:rsidRDefault="00364F59">
                        <w:pPr>
                          <w:spacing w:after="0" w:line="240" w:lineRule="auto"/>
                        </w:pPr>
                        <w:r w:rsidRPr="007E67B3">
                          <w:rPr>
                            <w:rFonts w:ascii="Arial" w:eastAsia="Arial" w:hAnsi="Arial"/>
                            <w:color w:val="000000"/>
                            <w:sz w:val="24"/>
                          </w:rPr>
                          <w:t>Possession of a bachelor's degree in business administration, criminal justice, criminology, law enforcement, police administration, security and loss prevention, or a related field.</w:t>
                        </w:r>
                        <w:r w:rsidRPr="007E67B3">
                          <w:rPr>
                            <w:rFonts w:ascii="Arial" w:eastAsia="Arial" w:hAnsi="Arial"/>
                            <w:color w:val="000000"/>
                            <w:sz w:val="24"/>
                          </w:rPr>
                          <w:br/>
                        </w:r>
                      </w:p>
                    </w:tc>
                  </w:tr>
                </w:tbl>
                <w:p w14:paraId="78AC4523" w14:textId="77777777" w:rsidR="00E87BAF" w:rsidRDefault="00E87BAF">
                  <w:pPr>
                    <w:spacing w:after="0" w:line="240" w:lineRule="auto"/>
                  </w:pPr>
                </w:p>
              </w:tc>
            </w:tr>
            <w:tr w:rsidR="00E87BAF" w14:paraId="79DD61B1" w14:textId="77777777">
              <w:trPr>
                <w:trHeight w:val="69"/>
              </w:trPr>
              <w:tc>
                <w:tcPr>
                  <w:tcW w:w="180" w:type="dxa"/>
                  <w:tcBorders>
                    <w:left w:val="single" w:sz="15" w:space="0" w:color="000000"/>
                  </w:tcBorders>
                </w:tcPr>
                <w:p w14:paraId="0B4C8955" w14:textId="77777777" w:rsidR="00E87BAF" w:rsidRDefault="00E87BAF">
                  <w:pPr>
                    <w:pStyle w:val="EmptyCellLayoutStyle"/>
                    <w:spacing w:after="0" w:line="240" w:lineRule="auto"/>
                  </w:pPr>
                </w:p>
              </w:tc>
              <w:tc>
                <w:tcPr>
                  <w:tcW w:w="1080" w:type="dxa"/>
                </w:tcPr>
                <w:p w14:paraId="123D2F4A" w14:textId="77777777" w:rsidR="00E87BAF" w:rsidRDefault="00E87BAF">
                  <w:pPr>
                    <w:pStyle w:val="EmptyCellLayoutStyle"/>
                    <w:spacing w:after="0" w:line="240" w:lineRule="auto"/>
                  </w:pPr>
                </w:p>
              </w:tc>
              <w:tc>
                <w:tcPr>
                  <w:tcW w:w="1980" w:type="dxa"/>
                </w:tcPr>
                <w:p w14:paraId="504BE035" w14:textId="77777777" w:rsidR="00E87BAF" w:rsidRDefault="00E87BAF">
                  <w:pPr>
                    <w:pStyle w:val="EmptyCellLayoutStyle"/>
                    <w:spacing w:after="0" w:line="240" w:lineRule="auto"/>
                  </w:pPr>
                </w:p>
              </w:tc>
              <w:tc>
                <w:tcPr>
                  <w:tcW w:w="359" w:type="dxa"/>
                </w:tcPr>
                <w:p w14:paraId="09E51F2F" w14:textId="77777777" w:rsidR="00E87BAF" w:rsidRDefault="00E87BAF">
                  <w:pPr>
                    <w:pStyle w:val="EmptyCellLayoutStyle"/>
                    <w:spacing w:after="0" w:line="240" w:lineRule="auto"/>
                  </w:pPr>
                </w:p>
              </w:tc>
              <w:tc>
                <w:tcPr>
                  <w:tcW w:w="7200" w:type="dxa"/>
                </w:tcPr>
                <w:p w14:paraId="35E9FDF4" w14:textId="77777777" w:rsidR="00E87BAF" w:rsidRDefault="00E87BAF">
                  <w:pPr>
                    <w:pStyle w:val="EmptyCellLayoutStyle"/>
                    <w:spacing w:after="0" w:line="240" w:lineRule="auto"/>
                  </w:pPr>
                </w:p>
              </w:tc>
              <w:tc>
                <w:tcPr>
                  <w:tcW w:w="180" w:type="dxa"/>
                </w:tcPr>
                <w:p w14:paraId="6CC0561A" w14:textId="77777777" w:rsidR="00E87BAF" w:rsidRDefault="00E87BAF">
                  <w:pPr>
                    <w:pStyle w:val="EmptyCellLayoutStyle"/>
                    <w:spacing w:after="0" w:line="240" w:lineRule="auto"/>
                  </w:pPr>
                </w:p>
              </w:tc>
              <w:tc>
                <w:tcPr>
                  <w:tcW w:w="180" w:type="dxa"/>
                  <w:tcBorders>
                    <w:right w:val="single" w:sz="15" w:space="0" w:color="000000"/>
                  </w:tcBorders>
                </w:tcPr>
                <w:p w14:paraId="29B402D5" w14:textId="77777777" w:rsidR="00E87BAF" w:rsidRDefault="00E87BAF">
                  <w:pPr>
                    <w:pStyle w:val="EmptyCellLayoutStyle"/>
                    <w:spacing w:after="0" w:line="240" w:lineRule="auto"/>
                  </w:pPr>
                </w:p>
              </w:tc>
            </w:tr>
            <w:tr w:rsidR="004618CE" w14:paraId="5BEDFFB5" w14:textId="77777777" w:rsidTr="004618C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F3AB7" w14:paraId="5612CEEC" w14:textId="77777777">
                    <w:trPr>
                      <w:trHeight w:val="191"/>
                    </w:trPr>
                    <w:tc>
                      <w:tcPr>
                        <w:tcW w:w="1260" w:type="dxa"/>
                        <w:tcBorders>
                          <w:top w:val="nil"/>
                          <w:left w:val="nil"/>
                          <w:bottom w:val="nil"/>
                          <w:right w:val="nil"/>
                        </w:tcBorders>
                        <w:tcMar>
                          <w:top w:w="39" w:type="dxa"/>
                          <w:left w:w="39" w:type="dxa"/>
                          <w:bottom w:w="39" w:type="dxa"/>
                          <w:right w:w="39" w:type="dxa"/>
                        </w:tcMar>
                      </w:tcPr>
                      <w:p w14:paraId="3CF9CBF8" w14:textId="77777777" w:rsidR="00E87BAF" w:rsidRDefault="00364F59">
                        <w:pPr>
                          <w:spacing w:after="0" w:line="240" w:lineRule="auto"/>
                        </w:pPr>
                        <w:r>
                          <w:rPr>
                            <w:rFonts w:ascii="Arial" w:eastAsia="Arial" w:hAnsi="Arial"/>
                            <w:b/>
                            <w:color w:val="000000"/>
                            <w:sz w:val="16"/>
                          </w:rPr>
                          <w:t>EXPERIENCE:</w:t>
                        </w:r>
                      </w:p>
                    </w:tc>
                  </w:tr>
                </w:tbl>
                <w:p w14:paraId="2A9907CE" w14:textId="77777777" w:rsidR="00E87BAF" w:rsidRDefault="00E87BAF">
                  <w:pPr>
                    <w:spacing w:after="0" w:line="240" w:lineRule="auto"/>
                  </w:pPr>
                </w:p>
              </w:tc>
              <w:tc>
                <w:tcPr>
                  <w:tcW w:w="1980" w:type="dxa"/>
                </w:tcPr>
                <w:p w14:paraId="4BCD3C08" w14:textId="77777777" w:rsidR="00E87BAF" w:rsidRDefault="00E87BAF">
                  <w:pPr>
                    <w:pStyle w:val="EmptyCellLayoutStyle"/>
                    <w:spacing w:after="0" w:line="240" w:lineRule="auto"/>
                  </w:pPr>
                </w:p>
              </w:tc>
              <w:tc>
                <w:tcPr>
                  <w:tcW w:w="359" w:type="dxa"/>
                </w:tcPr>
                <w:p w14:paraId="1B84E2B7" w14:textId="77777777" w:rsidR="00E87BAF" w:rsidRDefault="00E87BAF">
                  <w:pPr>
                    <w:pStyle w:val="EmptyCellLayoutStyle"/>
                    <w:spacing w:after="0" w:line="240" w:lineRule="auto"/>
                  </w:pPr>
                </w:p>
              </w:tc>
              <w:tc>
                <w:tcPr>
                  <w:tcW w:w="7200" w:type="dxa"/>
                </w:tcPr>
                <w:p w14:paraId="53FA37DB" w14:textId="77777777" w:rsidR="00E87BAF" w:rsidRDefault="00E87BAF">
                  <w:pPr>
                    <w:pStyle w:val="EmptyCellLayoutStyle"/>
                    <w:spacing w:after="0" w:line="240" w:lineRule="auto"/>
                  </w:pPr>
                </w:p>
              </w:tc>
              <w:tc>
                <w:tcPr>
                  <w:tcW w:w="180" w:type="dxa"/>
                </w:tcPr>
                <w:p w14:paraId="413DC14C" w14:textId="77777777" w:rsidR="00E87BAF" w:rsidRDefault="00E87BAF">
                  <w:pPr>
                    <w:pStyle w:val="EmptyCellLayoutStyle"/>
                    <w:spacing w:after="0" w:line="240" w:lineRule="auto"/>
                  </w:pPr>
                </w:p>
              </w:tc>
              <w:tc>
                <w:tcPr>
                  <w:tcW w:w="180" w:type="dxa"/>
                  <w:tcBorders>
                    <w:right w:val="single" w:sz="15" w:space="0" w:color="000000"/>
                  </w:tcBorders>
                </w:tcPr>
                <w:p w14:paraId="792D5A4C" w14:textId="77777777" w:rsidR="00E87BAF" w:rsidRDefault="00E87BAF">
                  <w:pPr>
                    <w:pStyle w:val="EmptyCellLayoutStyle"/>
                    <w:spacing w:after="0" w:line="240" w:lineRule="auto"/>
                  </w:pPr>
                </w:p>
              </w:tc>
            </w:tr>
            <w:tr w:rsidR="00E87BAF" w14:paraId="41B797C5" w14:textId="77777777">
              <w:trPr>
                <w:trHeight w:val="90"/>
              </w:trPr>
              <w:tc>
                <w:tcPr>
                  <w:tcW w:w="180" w:type="dxa"/>
                  <w:tcBorders>
                    <w:left w:val="single" w:sz="15" w:space="0" w:color="000000"/>
                  </w:tcBorders>
                </w:tcPr>
                <w:p w14:paraId="5477A462" w14:textId="77777777" w:rsidR="00E87BAF" w:rsidRDefault="00E87BAF">
                  <w:pPr>
                    <w:pStyle w:val="EmptyCellLayoutStyle"/>
                    <w:spacing w:after="0" w:line="240" w:lineRule="auto"/>
                  </w:pPr>
                </w:p>
              </w:tc>
              <w:tc>
                <w:tcPr>
                  <w:tcW w:w="1080" w:type="dxa"/>
                </w:tcPr>
                <w:p w14:paraId="0CEA3772" w14:textId="77777777" w:rsidR="00E87BAF" w:rsidRDefault="00E87BAF">
                  <w:pPr>
                    <w:pStyle w:val="EmptyCellLayoutStyle"/>
                    <w:spacing w:after="0" w:line="240" w:lineRule="auto"/>
                  </w:pPr>
                </w:p>
              </w:tc>
              <w:tc>
                <w:tcPr>
                  <w:tcW w:w="1980" w:type="dxa"/>
                </w:tcPr>
                <w:p w14:paraId="105DBCDA" w14:textId="77777777" w:rsidR="00E87BAF" w:rsidRDefault="00E87BAF">
                  <w:pPr>
                    <w:pStyle w:val="EmptyCellLayoutStyle"/>
                    <w:spacing w:after="0" w:line="240" w:lineRule="auto"/>
                  </w:pPr>
                </w:p>
              </w:tc>
              <w:tc>
                <w:tcPr>
                  <w:tcW w:w="359" w:type="dxa"/>
                </w:tcPr>
                <w:p w14:paraId="77229FA7" w14:textId="77777777" w:rsidR="00E87BAF" w:rsidRDefault="00E87BAF">
                  <w:pPr>
                    <w:pStyle w:val="EmptyCellLayoutStyle"/>
                    <w:spacing w:after="0" w:line="240" w:lineRule="auto"/>
                  </w:pPr>
                </w:p>
              </w:tc>
              <w:tc>
                <w:tcPr>
                  <w:tcW w:w="7200" w:type="dxa"/>
                </w:tcPr>
                <w:p w14:paraId="0653CD2C" w14:textId="77777777" w:rsidR="00E87BAF" w:rsidRDefault="00E87BAF">
                  <w:pPr>
                    <w:pStyle w:val="EmptyCellLayoutStyle"/>
                    <w:spacing w:after="0" w:line="240" w:lineRule="auto"/>
                  </w:pPr>
                </w:p>
              </w:tc>
              <w:tc>
                <w:tcPr>
                  <w:tcW w:w="180" w:type="dxa"/>
                </w:tcPr>
                <w:p w14:paraId="57F2BC11" w14:textId="77777777" w:rsidR="00E87BAF" w:rsidRDefault="00E87BAF">
                  <w:pPr>
                    <w:pStyle w:val="EmptyCellLayoutStyle"/>
                    <w:spacing w:after="0" w:line="240" w:lineRule="auto"/>
                  </w:pPr>
                </w:p>
              </w:tc>
              <w:tc>
                <w:tcPr>
                  <w:tcW w:w="180" w:type="dxa"/>
                  <w:tcBorders>
                    <w:right w:val="single" w:sz="15" w:space="0" w:color="000000"/>
                  </w:tcBorders>
                </w:tcPr>
                <w:p w14:paraId="1625C307" w14:textId="77777777" w:rsidR="00E87BAF" w:rsidRDefault="00E87BAF">
                  <w:pPr>
                    <w:pStyle w:val="EmptyCellLayoutStyle"/>
                    <w:spacing w:after="0" w:line="240" w:lineRule="auto"/>
                  </w:pPr>
                </w:p>
              </w:tc>
            </w:tr>
            <w:tr w:rsidR="004618CE" w14:paraId="42620678"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0DF3F3B6" w14:textId="77777777">
                    <w:trPr>
                      <w:trHeight w:val="212"/>
                    </w:trPr>
                    <w:tc>
                      <w:tcPr>
                        <w:tcW w:w="11160" w:type="dxa"/>
                        <w:tcBorders>
                          <w:top w:val="nil"/>
                          <w:left w:val="nil"/>
                          <w:bottom w:val="nil"/>
                          <w:right w:val="nil"/>
                        </w:tcBorders>
                        <w:tcMar>
                          <w:top w:w="39" w:type="dxa"/>
                          <w:left w:w="39" w:type="dxa"/>
                          <w:bottom w:w="39" w:type="dxa"/>
                          <w:right w:w="39" w:type="dxa"/>
                        </w:tcMar>
                      </w:tcPr>
                      <w:p w14:paraId="3B462B32" w14:textId="77777777" w:rsidR="00E87BAF" w:rsidRDefault="00364F59">
                        <w:pPr>
                          <w:spacing w:after="0" w:line="240" w:lineRule="auto"/>
                        </w:pPr>
                        <w:r>
                          <w:rPr>
                            <w:rFonts w:ascii="Arial" w:eastAsia="Arial" w:hAnsi="Arial"/>
                            <w:color w:val="000000"/>
                          </w:rPr>
                          <w:br/>
                        </w:r>
                        <w:r>
                          <w:rPr>
                            <w:rFonts w:ascii="Arial" w:eastAsia="Arial" w:hAnsi="Arial"/>
                            <w:b/>
                            <w:color w:val="000000"/>
                          </w:rPr>
                          <w:t>Regulation Agent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Regulation Agent 10</w:t>
                        </w:r>
                        <w:r>
                          <w:rPr>
                            <w:rFonts w:ascii="Arial" w:eastAsia="Arial" w:hAnsi="Arial"/>
                            <w:color w:val="000000"/>
                          </w:rPr>
                          <w:br/>
                          <w:t>One year of professional experience providing regulation and investigative services equivalent to a Regulation Agent 9.</w:t>
                        </w:r>
                        <w:r>
                          <w:rPr>
                            <w:rFonts w:ascii="Arial" w:eastAsia="Arial" w:hAnsi="Arial"/>
                            <w:color w:val="000000"/>
                          </w:rPr>
                          <w:br/>
                        </w:r>
                        <w:r>
                          <w:rPr>
                            <w:rFonts w:ascii="Arial" w:eastAsia="Arial" w:hAnsi="Arial"/>
                            <w:color w:val="000000"/>
                          </w:rPr>
                          <w:br/>
                        </w:r>
                        <w:r>
                          <w:rPr>
                            <w:rFonts w:ascii="Arial" w:eastAsia="Arial" w:hAnsi="Arial"/>
                            <w:b/>
                            <w:color w:val="000000"/>
                          </w:rPr>
                          <w:t>Regulation Agent P11</w:t>
                        </w:r>
                        <w:r>
                          <w:rPr>
                            <w:rFonts w:ascii="Arial" w:eastAsia="Arial" w:hAnsi="Arial"/>
                            <w:color w:val="000000"/>
                          </w:rPr>
                          <w:br/>
                          <w:t xml:space="preserve">Two years of professional experience providing regulation and investigative services equivalent to a Regulation Agent, </w:t>
                        </w:r>
                        <w:r>
                          <w:rPr>
                            <w:rFonts w:ascii="Arial" w:eastAsia="Arial" w:hAnsi="Arial"/>
                            <w:color w:val="000000"/>
                          </w:rPr>
                          <w:lastRenderedPageBreak/>
                          <w:t>including one year equivalent to a Regulation Agent 10.</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Regulation Agent 9</w:t>
                        </w:r>
                        <w:r>
                          <w:rPr>
                            <w:rFonts w:ascii="Arial" w:eastAsia="Arial" w:hAnsi="Arial"/>
                            <w:color w:val="000000"/>
                          </w:rPr>
                          <w:br/>
                          <w:t>Two years of experience as a sworn detective at a law enforcement agency may be substituted for the education and experience requirements.</w:t>
                        </w:r>
                        <w:r>
                          <w:rPr>
                            <w:rFonts w:ascii="Arial" w:eastAsia="Arial" w:hAnsi="Arial"/>
                            <w:color w:val="000000"/>
                          </w:rPr>
                          <w:br/>
                        </w:r>
                        <w:r>
                          <w:rPr>
                            <w:rFonts w:ascii="Arial" w:eastAsia="Arial" w:hAnsi="Arial"/>
                            <w:color w:val="000000"/>
                          </w:rPr>
                          <w:br/>
                        </w:r>
                        <w:r>
                          <w:rPr>
                            <w:rFonts w:ascii="Arial" w:eastAsia="Arial" w:hAnsi="Arial"/>
                            <w:b/>
                            <w:color w:val="000000"/>
                          </w:rPr>
                          <w:t>Regulation Agent 10</w:t>
                        </w:r>
                        <w:r>
                          <w:rPr>
                            <w:rFonts w:ascii="Arial" w:eastAsia="Arial" w:hAnsi="Arial"/>
                            <w:color w:val="000000"/>
                          </w:rPr>
                          <w:br/>
                          <w:t>Three years of experience as a sworn detective at a law enforcement agency may be substituted for the education and experience requirements.</w:t>
                        </w:r>
                        <w:r>
                          <w:rPr>
                            <w:rFonts w:ascii="Arial" w:eastAsia="Arial" w:hAnsi="Arial"/>
                            <w:color w:val="000000"/>
                          </w:rPr>
                          <w:br/>
                        </w:r>
                        <w:r>
                          <w:rPr>
                            <w:rFonts w:ascii="Arial" w:eastAsia="Arial" w:hAnsi="Arial"/>
                            <w:color w:val="000000"/>
                          </w:rPr>
                          <w:br/>
                        </w:r>
                        <w:r>
                          <w:rPr>
                            <w:rFonts w:ascii="Arial" w:eastAsia="Arial" w:hAnsi="Arial"/>
                            <w:b/>
                            <w:color w:val="000000"/>
                          </w:rPr>
                          <w:t>Regulation Agent P11</w:t>
                        </w:r>
                        <w:r>
                          <w:rPr>
                            <w:rFonts w:ascii="Arial" w:eastAsia="Arial" w:hAnsi="Arial"/>
                            <w:color w:val="000000"/>
                          </w:rPr>
                          <w:br/>
                          <w:t>Four years of experience as a sworn detective at a law enforcement agency may be substituted for the education and experience requirements.</w:t>
                        </w:r>
                      </w:p>
                    </w:tc>
                  </w:tr>
                </w:tbl>
                <w:p w14:paraId="62D938B9" w14:textId="77777777" w:rsidR="00E87BAF" w:rsidRDefault="00E87BAF">
                  <w:pPr>
                    <w:spacing w:after="0" w:line="240" w:lineRule="auto"/>
                  </w:pPr>
                </w:p>
              </w:tc>
            </w:tr>
            <w:tr w:rsidR="00E87BAF" w14:paraId="40726F3A" w14:textId="77777777">
              <w:trPr>
                <w:trHeight w:val="69"/>
              </w:trPr>
              <w:tc>
                <w:tcPr>
                  <w:tcW w:w="180" w:type="dxa"/>
                  <w:tcBorders>
                    <w:left w:val="single" w:sz="15" w:space="0" w:color="000000"/>
                  </w:tcBorders>
                </w:tcPr>
                <w:p w14:paraId="459F0DB3" w14:textId="77777777" w:rsidR="00E87BAF" w:rsidRDefault="00E87BAF">
                  <w:pPr>
                    <w:pStyle w:val="EmptyCellLayoutStyle"/>
                    <w:spacing w:after="0" w:line="240" w:lineRule="auto"/>
                  </w:pPr>
                </w:p>
              </w:tc>
              <w:tc>
                <w:tcPr>
                  <w:tcW w:w="1080" w:type="dxa"/>
                </w:tcPr>
                <w:p w14:paraId="01DD5948" w14:textId="77777777" w:rsidR="00E87BAF" w:rsidRDefault="00E87BAF">
                  <w:pPr>
                    <w:pStyle w:val="EmptyCellLayoutStyle"/>
                    <w:spacing w:after="0" w:line="240" w:lineRule="auto"/>
                  </w:pPr>
                </w:p>
              </w:tc>
              <w:tc>
                <w:tcPr>
                  <w:tcW w:w="1980" w:type="dxa"/>
                </w:tcPr>
                <w:p w14:paraId="23B6DD0D" w14:textId="77777777" w:rsidR="00E87BAF" w:rsidRDefault="00E87BAF">
                  <w:pPr>
                    <w:pStyle w:val="EmptyCellLayoutStyle"/>
                    <w:spacing w:after="0" w:line="240" w:lineRule="auto"/>
                  </w:pPr>
                </w:p>
              </w:tc>
              <w:tc>
                <w:tcPr>
                  <w:tcW w:w="359" w:type="dxa"/>
                </w:tcPr>
                <w:p w14:paraId="394AF08D" w14:textId="77777777" w:rsidR="00E87BAF" w:rsidRDefault="00E87BAF">
                  <w:pPr>
                    <w:pStyle w:val="EmptyCellLayoutStyle"/>
                    <w:spacing w:after="0" w:line="240" w:lineRule="auto"/>
                  </w:pPr>
                </w:p>
              </w:tc>
              <w:tc>
                <w:tcPr>
                  <w:tcW w:w="7200" w:type="dxa"/>
                </w:tcPr>
                <w:p w14:paraId="0AFB1DE1" w14:textId="77777777" w:rsidR="00E87BAF" w:rsidRDefault="00E87BAF">
                  <w:pPr>
                    <w:pStyle w:val="EmptyCellLayoutStyle"/>
                    <w:spacing w:after="0" w:line="240" w:lineRule="auto"/>
                  </w:pPr>
                </w:p>
              </w:tc>
              <w:tc>
                <w:tcPr>
                  <w:tcW w:w="180" w:type="dxa"/>
                </w:tcPr>
                <w:p w14:paraId="5EB5ED3F" w14:textId="77777777" w:rsidR="00E87BAF" w:rsidRDefault="00E87BAF">
                  <w:pPr>
                    <w:pStyle w:val="EmptyCellLayoutStyle"/>
                    <w:spacing w:after="0" w:line="240" w:lineRule="auto"/>
                  </w:pPr>
                </w:p>
              </w:tc>
              <w:tc>
                <w:tcPr>
                  <w:tcW w:w="180" w:type="dxa"/>
                  <w:tcBorders>
                    <w:right w:val="single" w:sz="15" w:space="0" w:color="000000"/>
                  </w:tcBorders>
                </w:tcPr>
                <w:p w14:paraId="045B5FAF" w14:textId="77777777" w:rsidR="00E87BAF" w:rsidRDefault="00E87BAF">
                  <w:pPr>
                    <w:pStyle w:val="EmptyCellLayoutStyle"/>
                    <w:spacing w:after="0" w:line="240" w:lineRule="auto"/>
                  </w:pPr>
                </w:p>
              </w:tc>
            </w:tr>
            <w:tr w:rsidR="004618CE" w14:paraId="37E32FBC" w14:textId="77777777" w:rsidTr="004618CE">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87BAF" w14:paraId="0A14934A" w14:textId="77777777">
                    <w:trPr>
                      <w:trHeight w:val="191"/>
                    </w:trPr>
                    <w:tc>
                      <w:tcPr>
                        <w:tcW w:w="3240" w:type="dxa"/>
                        <w:tcBorders>
                          <w:top w:val="nil"/>
                          <w:left w:val="nil"/>
                          <w:bottom w:val="nil"/>
                          <w:right w:val="nil"/>
                        </w:tcBorders>
                        <w:tcMar>
                          <w:top w:w="39" w:type="dxa"/>
                          <w:left w:w="39" w:type="dxa"/>
                          <w:bottom w:w="39" w:type="dxa"/>
                          <w:right w:w="39" w:type="dxa"/>
                        </w:tcMar>
                      </w:tcPr>
                      <w:p w14:paraId="0121D5D2" w14:textId="77777777" w:rsidR="00E87BAF" w:rsidRDefault="00364F59">
                        <w:pPr>
                          <w:spacing w:after="0" w:line="240" w:lineRule="auto"/>
                        </w:pPr>
                        <w:r>
                          <w:rPr>
                            <w:rFonts w:ascii="Arial" w:eastAsia="Arial" w:hAnsi="Arial"/>
                            <w:b/>
                            <w:color w:val="000000"/>
                            <w:sz w:val="16"/>
                          </w:rPr>
                          <w:t>KNOWLEDGE, SKILLS, AND ABILITIES:</w:t>
                        </w:r>
                      </w:p>
                    </w:tc>
                  </w:tr>
                </w:tbl>
                <w:p w14:paraId="526321A0" w14:textId="77777777" w:rsidR="00E87BAF" w:rsidRDefault="00E87BAF">
                  <w:pPr>
                    <w:spacing w:after="0" w:line="240" w:lineRule="auto"/>
                  </w:pPr>
                </w:p>
              </w:tc>
              <w:tc>
                <w:tcPr>
                  <w:tcW w:w="359" w:type="dxa"/>
                </w:tcPr>
                <w:p w14:paraId="400DCEC1" w14:textId="77777777" w:rsidR="00E87BAF" w:rsidRDefault="00E87BAF">
                  <w:pPr>
                    <w:pStyle w:val="EmptyCellLayoutStyle"/>
                    <w:spacing w:after="0" w:line="240" w:lineRule="auto"/>
                  </w:pPr>
                </w:p>
              </w:tc>
              <w:tc>
                <w:tcPr>
                  <w:tcW w:w="7200" w:type="dxa"/>
                </w:tcPr>
                <w:p w14:paraId="6CC1992D" w14:textId="77777777" w:rsidR="00E87BAF" w:rsidRDefault="00E87BAF">
                  <w:pPr>
                    <w:pStyle w:val="EmptyCellLayoutStyle"/>
                    <w:spacing w:after="0" w:line="240" w:lineRule="auto"/>
                  </w:pPr>
                </w:p>
              </w:tc>
              <w:tc>
                <w:tcPr>
                  <w:tcW w:w="180" w:type="dxa"/>
                </w:tcPr>
                <w:p w14:paraId="5A1E5619" w14:textId="77777777" w:rsidR="00E87BAF" w:rsidRDefault="00E87BAF">
                  <w:pPr>
                    <w:pStyle w:val="EmptyCellLayoutStyle"/>
                    <w:spacing w:after="0" w:line="240" w:lineRule="auto"/>
                  </w:pPr>
                </w:p>
              </w:tc>
              <w:tc>
                <w:tcPr>
                  <w:tcW w:w="180" w:type="dxa"/>
                  <w:tcBorders>
                    <w:right w:val="single" w:sz="15" w:space="0" w:color="000000"/>
                  </w:tcBorders>
                </w:tcPr>
                <w:p w14:paraId="58D9D592" w14:textId="77777777" w:rsidR="00E87BAF" w:rsidRDefault="00E87BAF">
                  <w:pPr>
                    <w:pStyle w:val="EmptyCellLayoutStyle"/>
                    <w:spacing w:after="0" w:line="240" w:lineRule="auto"/>
                  </w:pPr>
                </w:p>
              </w:tc>
            </w:tr>
            <w:tr w:rsidR="00E87BAF" w14:paraId="5F3A7DA6" w14:textId="77777777">
              <w:trPr>
                <w:trHeight w:val="90"/>
              </w:trPr>
              <w:tc>
                <w:tcPr>
                  <w:tcW w:w="180" w:type="dxa"/>
                  <w:tcBorders>
                    <w:left w:val="single" w:sz="15" w:space="0" w:color="000000"/>
                  </w:tcBorders>
                </w:tcPr>
                <w:p w14:paraId="21AB1624" w14:textId="77777777" w:rsidR="00E87BAF" w:rsidRDefault="00E87BAF">
                  <w:pPr>
                    <w:pStyle w:val="EmptyCellLayoutStyle"/>
                    <w:spacing w:after="0" w:line="240" w:lineRule="auto"/>
                  </w:pPr>
                </w:p>
              </w:tc>
              <w:tc>
                <w:tcPr>
                  <w:tcW w:w="1080" w:type="dxa"/>
                </w:tcPr>
                <w:p w14:paraId="3B7D2A8F" w14:textId="77777777" w:rsidR="00E87BAF" w:rsidRDefault="00E87BAF">
                  <w:pPr>
                    <w:pStyle w:val="EmptyCellLayoutStyle"/>
                    <w:spacing w:after="0" w:line="240" w:lineRule="auto"/>
                  </w:pPr>
                </w:p>
              </w:tc>
              <w:tc>
                <w:tcPr>
                  <w:tcW w:w="1980" w:type="dxa"/>
                </w:tcPr>
                <w:p w14:paraId="4BD694BA" w14:textId="77777777" w:rsidR="00E87BAF" w:rsidRDefault="00E87BAF">
                  <w:pPr>
                    <w:pStyle w:val="EmptyCellLayoutStyle"/>
                    <w:spacing w:after="0" w:line="240" w:lineRule="auto"/>
                  </w:pPr>
                </w:p>
              </w:tc>
              <w:tc>
                <w:tcPr>
                  <w:tcW w:w="359" w:type="dxa"/>
                </w:tcPr>
                <w:p w14:paraId="0214892D" w14:textId="77777777" w:rsidR="00E87BAF" w:rsidRDefault="00E87BAF">
                  <w:pPr>
                    <w:pStyle w:val="EmptyCellLayoutStyle"/>
                    <w:spacing w:after="0" w:line="240" w:lineRule="auto"/>
                  </w:pPr>
                </w:p>
              </w:tc>
              <w:tc>
                <w:tcPr>
                  <w:tcW w:w="7200" w:type="dxa"/>
                </w:tcPr>
                <w:p w14:paraId="68DF4283" w14:textId="77777777" w:rsidR="00E87BAF" w:rsidRDefault="00E87BAF">
                  <w:pPr>
                    <w:pStyle w:val="EmptyCellLayoutStyle"/>
                    <w:spacing w:after="0" w:line="240" w:lineRule="auto"/>
                  </w:pPr>
                </w:p>
              </w:tc>
              <w:tc>
                <w:tcPr>
                  <w:tcW w:w="180" w:type="dxa"/>
                </w:tcPr>
                <w:p w14:paraId="58077A27" w14:textId="77777777" w:rsidR="00E87BAF" w:rsidRDefault="00E87BAF">
                  <w:pPr>
                    <w:pStyle w:val="EmptyCellLayoutStyle"/>
                    <w:spacing w:after="0" w:line="240" w:lineRule="auto"/>
                  </w:pPr>
                </w:p>
              </w:tc>
              <w:tc>
                <w:tcPr>
                  <w:tcW w:w="180" w:type="dxa"/>
                  <w:tcBorders>
                    <w:right w:val="single" w:sz="15" w:space="0" w:color="000000"/>
                  </w:tcBorders>
                </w:tcPr>
                <w:p w14:paraId="31E5FD7D" w14:textId="77777777" w:rsidR="00E87BAF" w:rsidRDefault="00E87BAF">
                  <w:pPr>
                    <w:pStyle w:val="EmptyCellLayoutStyle"/>
                    <w:spacing w:after="0" w:line="240" w:lineRule="auto"/>
                  </w:pPr>
                </w:p>
              </w:tc>
            </w:tr>
            <w:tr w:rsidR="004618CE" w14:paraId="1ADA6600"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49839E00" w14:textId="77777777">
                    <w:trPr>
                      <w:trHeight w:val="212"/>
                    </w:trPr>
                    <w:tc>
                      <w:tcPr>
                        <w:tcW w:w="11160" w:type="dxa"/>
                        <w:tcBorders>
                          <w:top w:val="nil"/>
                          <w:left w:val="nil"/>
                          <w:bottom w:val="nil"/>
                          <w:right w:val="nil"/>
                        </w:tcBorders>
                        <w:tcMar>
                          <w:top w:w="39" w:type="dxa"/>
                          <w:left w:w="39" w:type="dxa"/>
                          <w:bottom w:w="39" w:type="dxa"/>
                          <w:right w:w="39" w:type="dxa"/>
                        </w:tcMar>
                      </w:tcPr>
                      <w:p w14:paraId="61F32FF4" w14:textId="77777777" w:rsidR="00E87BAF" w:rsidRDefault="00364F59">
                        <w:pPr>
                          <w:spacing w:after="0" w:line="240" w:lineRule="auto"/>
                        </w:pPr>
                        <w:r>
                          <w:rPr>
                            <w:rFonts w:ascii="Arial" w:eastAsia="Arial" w:hAnsi="Arial"/>
                            <w:color w:val="000000"/>
                          </w:rPr>
                          <w:t xml:space="preserve">Employee must communicate effectively in written and spoken form. Knowledgeable in evidentiary requirements and in investigative techniques and processes. </w:t>
                        </w:r>
                      </w:p>
                    </w:tc>
                  </w:tr>
                </w:tbl>
                <w:p w14:paraId="5951313A" w14:textId="77777777" w:rsidR="00E87BAF" w:rsidRDefault="00E87BAF">
                  <w:pPr>
                    <w:spacing w:after="0" w:line="240" w:lineRule="auto"/>
                  </w:pPr>
                </w:p>
              </w:tc>
            </w:tr>
            <w:tr w:rsidR="00E87BAF" w14:paraId="36C267F4" w14:textId="77777777">
              <w:trPr>
                <w:trHeight w:val="69"/>
              </w:trPr>
              <w:tc>
                <w:tcPr>
                  <w:tcW w:w="180" w:type="dxa"/>
                  <w:tcBorders>
                    <w:left w:val="single" w:sz="15" w:space="0" w:color="000000"/>
                  </w:tcBorders>
                </w:tcPr>
                <w:p w14:paraId="4787BF01" w14:textId="77777777" w:rsidR="00E87BAF" w:rsidRDefault="00E87BAF">
                  <w:pPr>
                    <w:pStyle w:val="EmptyCellLayoutStyle"/>
                    <w:spacing w:after="0" w:line="240" w:lineRule="auto"/>
                  </w:pPr>
                </w:p>
              </w:tc>
              <w:tc>
                <w:tcPr>
                  <w:tcW w:w="1080" w:type="dxa"/>
                </w:tcPr>
                <w:p w14:paraId="3DB75B43" w14:textId="77777777" w:rsidR="00E87BAF" w:rsidRDefault="00E87BAF">
                  <w:pPr>
                    <w:pStyle w:val="EmptyCellLayoutStyle"/>
                    <w:spacing w:after="0" w:line="240" w:lineRule="auto"/>
                  </w:pPr>
                </w:p>
              </w:tc>
              <w:tc>
                <w:tcPr>
                  <w:tcW w:w="1980" w:type="dxa"/>
                </w:tcPr>
                <w:p w14:paraId="3E34E145" w14:textId="77777777" w:rsidR="00E87BAF" w:rsidRDefault="00E87BAF">
                  <w:pPr>
                    <w:pStyle w:val="EmptyCellLayoutStyle"/>
                    <w:spacing w:after="0" w:line="240" w:lineRule="auto"/>
                  </w:pPr>
                </w:p>
              </w:tc>
              <w:tc>
                <w:tcPr>
                  <w:tcW w:w="359" w:type="dxa"/>
                </w:tcPr>
                <w:p w14:paraId="0DB2FC4C" w14:textId="77777777" w:rsidR="00E87BAF" w:rsidRDefault="00E87BAF">
                  <w:pPr>
                    <w:pStyle w:val="EmptyCellLayoutStyle"/>
                    <w:spacing w:after="0" w:line="240" w:lineRule="auto"/>
                  </w:pPr>
                </w:p>
              </w:tc>
              <w:tc>
                <w:tcPr>
                  <w:tcW w:w="7200" w:type="dxa"/>
                </w:tcPr>
                <w:p w14:paraId="26859620" w14:textId="77777777" w:rsidR="00E87BAF" w:rsidRDefault="00E87BAF">
                  <w:pPr>
                    <w:pStyle w:val="EmptyCellLayoutStyle"/>
                    <w:spacing w:after="0" w:line="240" w:lineRule="auto"/>
                  </w:pPr>
                </w:p>
              </w:tc>
              <w:tc>
                <w:tcPr>
                  <w:tcW w:w="180" w:type="dxa"/>
                </w:tcPr>
                <w:p w14:paraId="6DDD0B09" w14:textId="77777777" w:rsidR="00E87BAF" w:rsidRDefault="00E87BAF">
                  <w:pPr>
                    <w:pStyle w:val="EmptyCellLayoutStyle"/>
                    <w:spacing w:after="0" w:line="240" w:lineRule="auto"/>
                  </w:pPr>
                </w:p>
              </w:tc>
              <w:tc>
                <w:tcPr>
                  <w:tcW w:w="180" w:type="dxa"/>
                  <w:tcBorders>
                    <w:right w:val="single" w:sz="15" w:space="0" w:color="000000"/>
                  </w:tcBorders>
                </w:tcPr>
                <w:p w14:paraId="53FD4810" w14:textId="77777777" w:rsidR="00E87BAF" w:rsidRDefault="00E87BAF">
                  <w:pPr>
                    <w:pStyle w:val="EmptyCellLayoutStyle"/>
                    <w:spacing w:after="0" w:line="240" w:lineRule="auto"/>
                  </w:pPr>
                </w:p>
              </w:tc>
            </w:tr>
            <w:tr w:rsidR="004618CE" w14:paraId="149DEACD" w14:textId="77777777" w:rsidTr="004618CE">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87BAF" w14:paraId="2CB0E18F" w14:textId="77777777">
                    <w:trPr>
                      <w:trHeight w:val="191"/>
                    </w:trPr>
                    <w:tc>
                      <w:tcPr>
                        <w:tcW w:w="3600" w:type="dxa"/>
                        <w:tcBorders>
                          <w:top w:val="nil"/>
                          <w:left w:val="nil"/>
                          <w:bottom w:val="nil"/>
                          <w:right w:val="nil"/>
                        </w:tcBorders>
                        <w:tcMar>
                          <w:top w:w="39" w:type="dxa"/>
                          <w:left w:w="39" w:type="dxa"/>
                          <w:bottom w:w="39" w:type="dxa"/>
                          <w:right w:w="39" w:type="dxa"/>
                        </w:tcMar>
                      </w:tcPr>
                      <w:p w14:paraId="5B1AC2D2" w14:textId="77777777" w:rsidR="00E87BAF" w:rsidRDefault="00364F59">
                        <w:pPr>
                          <w:spacing w:after="0" w:line="240" w:lineRule="auto"/>
                        </w:pPr>
                        <w:r>
                          <w:rPr>
                            <w:rFonts w:ascii="Arial" w:eastAsia="Arial" w:hAnsi="Arial"/>
                            <w:b/>
                            <w:color w:val="000000"/>
                            <w:sz w:val="16"/>
                          </w:rPr>
                          <w:t>CERTIFICATES, LICENSES, REGISTRATIONS:</w:t>
                        </w:r>
                      </w:p>
                    </w:tc>
                  </w:tr>
                </w:tbl>
                <w:p w14:paraId="18C9FAAD" w14:textId="77777777" w:rsidR="00E87BAF" w:rsidRDefault="00E87BAF">
                  <w:pPr>
                    <w:spacing w:after="0" w:line="240" w:lineRule="auto"/>
                  </w:pPr>
                </w:p>
              </w:tc>
              <w:tc>
                <w:tcPr>
                  <w:tcW w:w="7200" w:type="dxa"/>
                </w:tcPr>
                <w:p w14:paraId="17A27C84" w14:textId="77777777" w:rsidR="00E87BAF" w:rsidRDefault="00E87BAF">
                  <w:pPr>
                    <w:pStyle w:val="EmptyCellLayoutStyle"/>
                    <w:spacing w:after="0" w:line="240" w:lineRule="auto"/>
                  </w:pPr>
                </w:p>
              </w:tc>
              <w:tc>
                <w:tcPr>
                  <w:tcW w:w="180" w:type="dxa"/>
                </w:tcPr>
                <w:p w14:paraId="4F8F9A3C" w14:textId="77777777" w:rsidR="00E87BAF" w:rsidRDefault="00E87BAF">
                  <w:pPr>
                    <w:pStyle w:val="EmptyCellLayoutStyle"/>
                    <w:spacing w:after="0" w:line="240" w:lineRule="auto"/>
                  </w:pPr>
                </w:p>
              </w:tc>
              <w:tc>
                <w:tcPr>
                  <w:tcW w:w="180" w:type="dxa"/>
                  <w:tcBorders>
                    <w:right w:val="single" w:sz="15" w:space="0" w:color="000000"/>
                  </w:tcBorders>
                </w:tcPr>
                <w:p w14:paraId="531CD82C" w14:textId="77777777" w:rsidR="00E87BAF" w:rsidRDefault="00E87BAF">
                  <w:pPr>
                    <w:pStyle w:val="EmptyCellLayoutStyle"/>
                    <w:spacing w:after="0" w:line="240" w:lineRule="auto"/>
                  </w:pPr>
                </w:p>
              </w:tc>
            </w:tr>
            <w:tr w:rsidR="00E87BAF" w14:paraId="36B7857F" w14:textId="77777777">
              <w:trPr>
                <w:trHeight w:val="90"/>
              </w:trPr>
              <w:tc>
                <w:tcPr>
                  <w:tcW w:w="180" w:type="dxa"/>
                  <w:tcBorders>
                    <w:left w:val="single" w:sz="15" w:space="0" w:color="000000"/>
                  </w:tcBorders>
                </w:tcPr>
                <w:p w14:paraId="094573A6" w14:textId="77777777" w:rsidR="00E87BAF" w:rsidRDefault="00E87BAF">
                  <w:pPr>
                    <w:pStyle w:val="EmptyCellLayoutStyle"/>
                    <w:spacing w:after="0" w:line="240" w:lineRule="auto"/>
                  </w:pPr>
                </w:p>
              </w:tc>
              <w:tc>
                <w:tcPr>
                  <w:tcW w:w="1080" w:type="dxa"/>
                </w:tcPr>
                <w:p w14:paraId="48724B1F" w14:textId="77777777" w:rsidR="00E87BAF" w:rsidRDefault="00E87BAF">
                  <w:pPr>
                    <w:pStyle w:val="EmptyCellLayoutStyle"/>
                    <w:spacing w:after="0" w:line="240" w:lineRule="auto"/>
                  </w:pPr>
                </w:p>
              </w:tc>
              <w:tc>
                <w:tcPr>
                  <w:tcW w:w="1980" w:type="dxa"/>
                </w:tcPr>
                <w:p w14:paraId="63B8B75B" w14:textId="77777777" w:rsidR="00E87BAF" w:rsidRDefault="00E87BAF">
                  <w:pPr>
                    <w:pStyle w:val="EmptyCellLayoutStyle"/>
                    <w:spacing w:after="0" w:line="240" w:lineRule="auto"/>
                  </w:pPr>
                </w:p>
              </w:tc>
              <w:tc>
                <w:tcPr>
                  <w:tcW w:w="359" w:type="dxa"/>
                </w:tcPr>
                <w:p w14:paraId="405F08C2" w14:textId="77777777" w:rsidR="00E87BAF" w:rsidRDefault="00E87BAF">
                  <w:pPr>
                    <w:pStyle w:val="EmptyCellLayoutStyle"/>
                    <w:spacing w:after="0" w:line="240" w:lineRule="auto"/>
                  </w:pPr>
                </w:p>
              </w:tc>
              <w:tc>
                <w:tcPr>
                  <w:tcW w:w="7200" w:type="dxa"/>
                </w:tcPr>
                <w:p w14:paraId="18DFC722" w14:textId="77777777" w:rsidR="00E87BAF" w:rsidRDefault="00E87BAF">
                  <w:pPr>
                    <w:pStyle w:val="EmptyCellLayoutStyle"/>
                    <w:spacing w:after="0" w:line="240" w:lineRule="auto"/>
                  </w:pPr>
                </w:p>
              </w:tc>
              <w:tc>
                <w:tcPr>
                  <w:tcW w:w="180" w:type="dxa"/>
                </w:tcPr>
                <w:p w14:paraId="5BE70FDC" w14:textId="77777777" w:rsidR="00E87BAF" w:rsidRDefault="00E87BAF">
                  <w:pPr>
                    <w:pStyle w:val="EmptyCellLayoutStyle"/>
                    <w:spacing w:after="0" w:line="240" w:lineRule="auto"/>
                  </w:pPr>
                </w:p>
              </w:tc>
              <w:tc>
                <w:tcPr>
                  <w:tcW w:w="180" w:type="dxa"/>
                  <w:tcBorders>
                    <w:right w:val="single" w:sz="15" w:space="0" w:color="000000"/>
                  </w:tcBorders>
                </w:tcPr>
                <w:p w14:paraId="4A5840B7" w14:textId="77777777" w:rsidR="00E87BAF" w:rsidRDefault="00E87BAF">
                  <w:pPr>
                    <w:pStyle w:val="EmptyCellLayoutStyle"/>
                    <w:spacing w:after="0" w:line="240" w:lineRule="auto"/>
                  </w:pPr>
                </w:p>
              </w:tc>
            </w:tr>
            <w:tr w:rsidR="004618CE" w14:paraId="7D8AB495"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5E3F0075" w14:textId="77777777">
                    <w:trPr>
                      <w:trHeight w:val="212"/>
                    </w:trPr>
                    <w:tc>
                      <w:tcPr>
                        <w:tcW w:w="11160" w:type="dxa"/>
                        <w:tcBorders>
                          <w:top w:val="nil"/>
                          <w:left w:val="nil"/>
                          <w:bottom w:val="nil"/>
                          <w:right w:val="nil"/>
                        </w:tcBorders>
                        <w:tcMar>
                          <w:top w:w="39" w:type="dxa"/>
                          <w:left w:w="39" w:type="dxa"/>
                          <w:bottom w:w="39" w:type="dxa"/>
                          <w:right w:w="39" w:type="dxa"/>
                        </w:tcMar>
                      </w:tcPr>
                      <w:p w14:paraId="39892AE2" w14:textId="77777777" w:rsidR="00E87BAF" w:rsidRDefault="00364F59">
                        <w:pPr>
                          <w:spacing w:after="0" w:line="240" w:lineRule="auto"/>
                        </w:pPr>
                        <w:r>
                          <w:rPr>
                            <w:rFonts w:ascii="Arial" w:eastAsia="Arial" w:hAnsi="Arial"/>
                            <w:color w:val="000000"/>
                          </w:rPr>
                          <w:t>N/A</w:t>
                        </w:r>
                      </w:p>
                    </w:tc>
                  </w:tr>
                </w:tbl>
                <w:p w14:paraId="320178F9" w14:textId="77777777" w:rsidR="00E87BAF" w:rsidRDefault="00E87BAF">
                  <w:pPr>
                    <w:spacing w:after="0" w:line="240" w:lineRule="auto"/>
                  </w:pPr>
                </w:p>
              </w:tc>
            </w:tr>
            <w:tr w:rsidR="00E87BAF" w14:paraId="5499401C" w14:textId="77777777">
              <w:trPr>
                <w:trHeight w:val="69"/>
              </w:trPr>
              <w:tc>
                <w:tcPr>
                  <w:tcW w:w="180" w:type="dxa"/>
                  <w:tcBorders>
                    <w:left w:val="single" w:sz="15" w:space="0" w:color="000000"/>
                  </w:tcBorders>
                </w:tcPr>
                <w:p w14:paraId="4D3EA6F3" w14:textId="77777777" w:rsidR="00E87BAF" w:rsidRDefault="00E87BAF">
                  <w:pPr>
                    <w:pStyle w:val="EmptyCellLayoutStyle"/>
                    <w:spacing w:after="0" w:line="240" w:lineRule="auto"/>
                  </w:pPr>
                </w:p>
              </w:tc>
              <w:tc>
                <w:tcPr>
                  <w:tcW w:w="1080" w:type="dxa"/>
                </w:tcPr>
                <w:p w14:paraId="779784A0" w14:textId="77777777" w:rsidR="00E87BAF" w:rsidRDefault="00E87BAF">
                  <w:pPr>
                    <w:pStyle w:val="EmptyCellLayoutStyle"/>
                    <w:spacing w:after="0" w:line="240" w:lineRule="auto"/>
                  </w:pPr>
                </w:p>
              </w:tc>
              <w:tc>
                <w:tcPr>
                  <w:tcW w:w="1980" w:type="dxa"/>
                </w:tcPr>
                <w:p w14:paraId="0AC7F1DA" w14:textId="77777777" w:rsidR="00E87BAF" w:rsidRDefault="00E87BAF">
                  <w:pPr>
                    <w:pStyle w:val="EmptyCellLayoutStyle"/>
                    <w:spacing w:after="0" w:line="240" w:lineRule="auto"/>
                  </w:pPr>
                </w:p>
              </w:tc>
              <w:tc>
                <w:tcPr>
                  <w:tcW w:w="359" w:type="dxa"/>
                </w:tcPr>
                <w:p w14:paraId="3395F843" w14:textId="77777777" w:rsidR="00E87BAF" w:rsidRDefault="00E87BAF">
                  <w:pPr>
                    <w:pStyle w:val="EmptyCellLayoutStyle"/>
                    <w:spacing w:after="0" w:line="240" w:lineRule="auto"/>
                  </w:pPr>
                </w:p>
              </w:tc>
              <w:tc>
                <w:tcPr>
                  <w:tcW w:w="7200" w:type="dxa"/>
                </w:tcPr>
                <w:p w14:paraId="1B61E16F" w14:textId="77777777" w:rsidR="00E87BAF" w:rsidRDefault="00E87BAF">
                  <w:pPr>
                    <w:pStyle w:val="EmptyCellLayoutStyle"/>
                    <w:spacing w:after="0" w:line="240" w:lineRule="auto"/>
                  </w:pPr>
                </w:p>
              </w:tc>
              <w:tc>
                <w:tcPr>
                  <w:tcW w:w="180" w:type="dxa"/>
                </w:tcPr>
                <w:p w14:paraId="1512108E" w14:textId="77777777" w:rsidR="00E87BAF" w:rsidRDefault="00E87BAF">
                  <w:pPr>
                    <w:pStyle w:val="EmptyCellLayoutStyle"/>
                    <w:spacing w:after="0" w:line="240" w:lineRule="auto"/>
                  </w:pPr>
                </w:p>
              </w:tc>
              <w:tc>
                <w:tcPr>
                  <w:tcW w:w="180" w:type="dxa"/>
                  <w:tcBorders>
                    <w:right w:val="single" w:sz="15" w:space="0" w:color="000000"/>
                  </w:tcBorders>
                </w:tcPr>
                <w:p w14:paraId="7111D806" w14:textId="77777777" w:rsidR="00E87BAF" w:rsidRDefault="00E87BAF">
                  <w:pPr>
                    <w:pStyle w:val="EmptyCellLayoutStyle"/>
                    <w:spacing w:after="0" w:line="240" w:lineRule="auto"/>
                  </w:pPr>
                </w:p>
              </w:tc>
            </w:tr>
            <w:tr w:rsidR="004618CE" w14:paraId="07FD04AB" w14:textId="77777777" w:rsidTr="004618CE">
              <w:trPr>
                <w:trHeight w:val="359"/>
              </w:trPr>
              <w:tc>
                <w:tcPr>
                  <w:tcW w:w="180" w:type="dxa"/>
                  <w:tcBorders>
                    <w:left w:val="single" w:sz="15" w:space="0" w:color="000000"/>
                  </w:tcBorders>
                </w:tcPr>
                <w:p w14:paraId="163D5B99" w14:textId="77777777" w:rsidR="00E87BAF" w:rsidRDefault="00E87BAF">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E87BAF" w14:paraId="6B867B7C" w14:textId="77777777">
                    <w:trPr>
                      <w:trHeight w:val="282"/>
                    </w:trPr>
                    <w:tc>
                      <w:tcPr>
                        <w:tcW w:w="10619" w:type="dxa"/>
                        <w:tcBorders>
                          <w:top w:val="nil"/>
                          <w:left w:val="nil"/>
                          <w:bottom w:val="nil"/>
                          <w:right w:val="nil"/>
                        </w:tcBorders>
                        <w:tcMar>
                          <w:top w:w="39" w:type="dxa"/>
                          <w:left w:w="39" w:type="dxa"/>
                          <w:bottom w:w="39" w:type="dxa"/>
                          <w:right w:w="39" w:type="dxa"/>
                        </w:tcMar>
                      </w:tcPr>
                      <w:p w14:paraId="4AEFC5DD" w14:textId="77777777" w:rsidR="00E87BAF" w:rsidRDefault="00364F59">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13C39D6" w14:textId="77777777" w:rsidR="00E87BAF" w:rsidRDefault="00E87BAF">
                  <w:pPr>
                    <w:spacing w:after="0" w:line="240" w:lineRule="auto"/>
                  </w:pPr>
                </w:p>
              </w:tc>
              <w:tc>
                <w:tcPr>
                  <w:tcW w:w="180" w:type="dxa"/>
                </w:tcPr>
                <w:p w14:paraId="1E838EE7" w14:textId="77777777" w:rsidR="00E87BAF" w:rsidRDefault="00E87BAF">
                  <w:pPr>
                    <w:pStyle w:val="EmptyCellLayoutStyle"/>
                    <w:spacing w:after="0" w:line="240" w:lineRule="auto"/>
                  </w:pPr>
                </w:p>
              </w:tc>
              <w:tc>
                <w:tcPr>
                  <w:tcW w:w="180" w:type="dxa"/>
                  <w:tcBorders>
                    <w:right w:val="single" w:sz="15" w:space="0" w:color="000000"/>
                  </w:tcBorders>
                </w:tcPr>
                <w:p w14:paraId="380DE453" w14:textId="77777777" w:rsidR="00E87BAF" w:rsidRDefault="00E87BAF">
                  <w:pPr>
                    <w:pStyle w:val="EmptyCellLayoutStyle"/>
                    <w:spacing w:after="0" w:line="240" w:lineRule="auto"/>
                  </w:pPr>
                </w:p>
              </w:tc>
            </w:tr>
            <w:tr w:rsidR="00E87BAF" w14:paraId="48A645AD" w14:textId="77777777">
              <w:trPr>
                <w:trHeight w:val="128"/>
              </w:trPr>
              <w:tc>
                <w:tcPr>
                  <w:tcW w:w="180" w:type="dxa"/>
                  <w:tcBorders>
                    <w:left w:val="single" w:sz="15" w:space="0" w:color="000000"/>
                    <w:bottom w:val="single" w:sz="15" w:space="0" w:color="000000"/>
                  </w:tcBorders>
                </w:tcPr>
                <w:p w14:paraId="10A8D6A9" w14:textId="77777777" w:rsidR="00E87BAF" w:rsidRDefault="00E87BAF">
                  <w:pPr>
                    <w:pStyle w:val="EmptyCellLayoutStyle"/>
                    <w:spacing w:after="0" w:line="240" w:lineRule="auto"/>
                  </w:pPr>
                </w:p>
              </w:tc>
              <w:tc>
                <w:tcPr>
                  <w:tcW w:w="1080" w:type="dxa"/>
                  <w:tcBorders>
                    <w:bottom w:val="single" w:sz="15" w:space="0" w:color="000000"/>
                  </w:tcBorders>
                </w:tcPr>
                <w:p w14:paraId="383FD043" w14:textId="77777777" w:rsidR="00E87BAF" w:rsidRDefault="00E87BAF">
                  <w:pPr>
                    <w:pStyle w:val="EmptyCellLayoutStyle"/>
                    <w:spacing w:after="0" w:line="240" w:lineRule="auto"/>
                  </w:pPr>
                </w:p>
              </w:tc>
              <w:tc>
                <w:tcPr>
                  <w:tcW w:w="1980" w:type="dxa"/>
                  <w:tcBorders>
                    <w:bottom w:val="single" w:sz="15" w:space="0" w:color="000000"/>
                  </w:tcBorders>
                </w:tcPr>
                <w:p w14:paraId="03255D08" w14:textId="77777777" w:rsidR="00E87BAF" w:rsidRDefault="00E87BAF">
                  <w:pPr>
                    <w:pStyle w:val="EmptyCellLayoutStyle"/>
                    <w:spacing w:after="0" w:line="240" w:lineRule="auto"/>
                  </w:pPr>
                </w:p>
              </w:tc>
              <w:tc>
                <w:tcPr>
                  <w:tcW w:w="359" w:type="dxa"/>
                  <w:tcBorders>
                    <w:bottom w:val="single" w:sz="15" w:space="0" w:color="000000"/>
                  </w:tcBorders>
                </w:tcPr>
                <w:p w14:paraId="4B6EA258" w14:textId="77777777" w:rsidR="00E87BAF" w:rsidRDefault="00E87BAF">
                  <w:pPr>
                    <w:pStyle w:val="EmptyCellLayoutStyle"/>
                    <w:spacing w:after="0" w:line="240" w:lineRule="auto"/>
                  </w:pPr>
                </w:p>
              </w:tc>
              <w:tc>
                <w:tcPr>
                  <w:tcW w:w="7200" w:type="dxa"/>
                  <w:tcBorders>
                    <w:bottom w:val="single" w:sz="15" w:space="0" w:color="000000"/>
                  </w:tcBorders>
                </w:tcPr>
                <w:p w14:paraId="6E56EAC7" w14:textId="77777777" w:rsidR="00E87BAF" w:rsidRDefault="00E87BAF">
                  <w:pPr>
                    <w:pStyle w:val="EmptyCellLayoutStyle"/>
                    <w:spacing w:after="0" w:line="240" w:lineRule="auto"/>
                  </w:pPr>
                </w:p>
              </w:tc>
              <w:tc>
                <w:tcPr>
                  <w:tcW w:w="180" w:type="dxa"/>
                  <w:tcBorders>
                    <w:bottom w:val="single" w:sz="15" w:space="0" w:color="000000"/>
                  </w:tcBorders>
                </w:tcPr>
                <w:p w14:paraId="1779B8D9"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33B52DAE" w14:textId="77777777" w:rsidR="00E87BAF" w:rsidRDefault="00E87BAF">
                  <w:pPr>
                    <w:pStyle w:val="EmptyCellLayoutStyle"/>
                    <w:spacing w:after="0" w:line="240" w:lineRule="auto"/>
                  </w:pPr>
                </w:p>
              </w:tc>
            </w:tr>
          </w:tbl>
          <w:p w14:paraId="2DCBD30B" w14:textId="77777777" w:rsidR="00E87BAF" w:rsidRDefault="00E87BAF">
            <w:pPr>
              <w:spacing w:after="0" w:line="240" w:lineRule="auto"/>
            </w:pPr>
          </w:p>
        </w:tc>
        <w:tc>
          <w:tcPr>
            <w:tcW w:w="179" w:type="dxa"/>
          </w:tcPr>
          <w:p w14:paraId="7F6C14A0" w14:textId="77777777" w:rsidR="00E87BAF" w:rsidRDefault="00E87BAF">
            <w:pPr>
              <w:pStyle w:val="EmptyCellLayoutStyle"/>
              <w:spacing w:after="0" w:line="240" w:lineRule="auto"/>
            </w:pPr>
          </w:p>
        </w:tc>
      </w:tr>
      <w:tr w:rsidR="00E87BAF" w14:paraId="5150982C" w14:textId="77777777">
        <w:trPr>
          <w:trHeight w:val="148"/>
        </w:trPr>
        <w:tc>
          <w:tcPr>
            <w:tcW w:w="179" w:type="dxa"/>
          </w:tcPr>
          <w:p w14:paraId="353E858B" w14:textId="77777777" w:rsidR="00E87BAF" w:rsidRDefault="00E87BAF">
            <w:pPr>
              <w:pStyle w:val="EmptyCellLayoutStyle"/>
              <w:spacing w:after="0" w:line="240" w:lineRule="auto"/>
            </w:pPr>
          </w:p>
        </w:tc>
        <w:tc>
          <w:tcPr>
            <w:tcW w:w="0" w:type="dxa"/>
          </w:tcPr>
          <w:p w14:paraId="3A95EC74" w14:textId="77777777" w:rsidR="00E87BAF" w:rsidRDefault="00E87BAF">
            <w:pPr>
              <w:pStyle w:val="EmptyCellLayoutStyle"/>
              <w:spacing w:after="0" w:line="240" w:lineRule="auto"/>
            </w:pPr>
          </w:p>
        </w:tc>
        <w:tc>
          <w:tcPr>
            <w:tcW w:w="0" w:type="dxa"/>
          </w:tcPr>
          <w:p w14:paraId="249CF882" w14:textId="77777777" w:rsidR="00E87BAF" w:rsidRDefault="00E87BAF">
            <w:pPr>
              <w:pStyle w:val="EmptyCellLayoutStyle"/>
              <w:spacing w:after="0" w:line="240" w:lineRule="auto"/>
            </w:pPr>
          </w:p>
        </w:tc>
        <w:tc>
          <w:tcPr>
            <w:tcW w:w="0" w:type="dxa"/>
          </w:tcPr>
          <w:p w14:paraId="34F648F3" w14:textId="77777777" w:rsidR="00E87BAF" w:rsidRDefault="00E87BAF">
            <w:pPr>
              <w:pStyle w:val="EmptyCellLayoutStyle"/>
              <w:spacing w:after="0" w:line="240" w:lineRule="auto"/>
            </w:pPr>
          </w:p>
        </w:tc>
        <w:tc>
          <w:tcPr>
            <w:tcW w:w="0" w:type="dxa"/>
          </w:tcPr>
          <w:p w14:paraId="6759752E" w14:textId="77777777" w:rsidR="00E87BAF" w:rsidRDefault="00E87BAF">
            <w:pPr>
              <w:pStyle w:val="EmptyCellLayoutStyle"/>
              <w:spacing w:after="0" w:line="240" w:lineRule="auto"/>
            </w:pPr>
          </w:p>
        </w:tc>
        <w:tc>
          <w:tcPr>
            <w:tcW w:w="0" w:type="dxa"/>
          </w:tcPr>
          <w:p w14:paraId="6DF15CEB" w14:textId="77777777" w:rsidR="00E87BAF" w:rsidRDefault="00E87BAF">
            <w:pPr>
              <w:pStyle w:val="EmptyCellLayoutStyle"/>
              <w:spacing w:after="0" w:line="240" w:lineRule="auto"/>
            </w:pPr>
          </w:p>
        </w:tc>
        <w:tc>
          <w:tcPr>
            <w:tcW w:w="0" w:type="dxa"/>
          </w:tcPr>
          <w:p w14:paraId="5F86A332" w14:textId="77777777" w:rsidR="00E87BAF" w:rsidRDefault="00E87BAF">
            <w:pPr>
              <w:pStyle w:val="EmptyCellLayoutStyle"/>
              <w:spacing w:after="0" w:line="240" w:lineRule="auto"/>
            </w:pPr>
          </w:p>
        </w:tc>
        <w:tc>
          <w:tcPr>
            <w:tcW w:w="2505" w:type="dxa"/>
          </w:tcPr>
          <w:p w14:paraId="4B2FB0DF" w14:textId="77777777" w:rsidR="00E87BAF" w:rsidRDefault="00E87BAF">
            <w:pPr>
              <w:pStyle w:val="EmptyCellLayoutStyle"/>
              <w:spacing w:after="0" w:line="240" w:lineRule="auto"/>
            </w:pPr>
          </w:p>
        </w:tc>
        <w:tc>
          <w:tcPr>
            <w:tcW w:w="6119" w:type="dxa"/>
          </w:tcPr>
          <w:p w14:paraId="7FA13094" w14:textId="77777777" w:rsidR="00E87BAF" w:rsidRDefault="00E87BAF">
            <w:pPr>
              <w:pStyle w:val="EmptyCellLayoutStyle"/>
              <w:spacing w:after="0" w:line="240" w:lineRule="auto"/>
            </w:pPr>
          </w:p>
        </w:tc>
        <w:tc>
          <w:tcPr>
            <w:tcW w:w="2534" w:type="dxa"/>
          </w:tcPr>
          <w:p w14:paraId="65D1883D" w14:textId="77777777" w:rsidR="00E87BAF" w:rsidRDefault="00E87BAF">
            <w:pPr>
              <w:pStyle w:val="EmptyCellLayoutStyle"/>
              <w:spacing w:after="0" w:line="240" w:lineRule="auto"/>
            </w:pPr>
          </w:p>
        </w:tc>
        <w:tc>
          <w:tcPr>
            <w:tcW w:w="179" w:type="dxa"/>
          </w:tcPr>
          <w:p w14:paraId="32646A59" w14:textId="77777777" w:rsidR="00E87BAF" w:rsidRDefault="00E87BAF">
            <w:pPr>
              <w:pStyle w:val="EmptyCellLayoutStyle"/>
              <w:spacing w:after="0" w:line="240" w:lineRule="auto"/>
            </w:pPr>
          </w:p>
        </w:tc>
      </w:tr>
      <w:tr w:rsidR="004618CE" w14:paraId="30DEE238" w14:textId="77777777" w:rsidTr="004618CE">
        <w:tc>
          <w:tcPr>
            <w:tcW w:w="179" w:type="dxa"/>
          </w:tcPr>
          <w:p w14:paraId="1BEAA089" w14:textId="77777777" w:rsidR="00E87BAF" w:rsidRDefault="00E87BAF">
            <w:pPr>
              <w:pStyle w:val="EmptyCellLayoutStyle"/>
              <w:spacing w:after="0" w:line="240" w:lineRule="auto"/>
            </w:pPr>
          </w:p>
        </w:tc>
        <w:tc>
          <w:tcPr>
            <w:tcW w:w="0" w:type="dxa"/>
          </w:tcPr>
          <w:p w14:paraId="131D655D"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1"/>
              <w:gridCol w:w="358"/>
              <w:gridCol w:w="5200"/>
              <w:gridCol w:w="179"/>
            </w:tblGrid>
            <w:tr w:rsidR="00E87BAF" w14:paraId="55C6E04A" w14:textId="77777777">
              <w:trPr>
                <w:trHeight w:val="180"/>
              </w:trPr>
              <w:tc>
                <w:tcPr>
                  <w:tcW w:w="180" w:type="dxa"/>
                  <w:tcBorders>
                    <w:top w:val="single" w:sz="15" w:space="0" w:color="000000"/>
                    <w:left w:val="single" w:sz="15" w:space="0" w:color="000000"/>
                  </w:tcBorders>
                </w:tcPr>
                <w:p w14:paraId="69C66019" w14:textId="77777777" w:rsidR="00E87BAF" w:rsidRDefault="00E87BAF">
                  <w:pPr>
                    <w:pStyle w:val="EmptyCellLayoutStyle"/>
                    <w:spacing w:after="0" w:line="240" w:lineRule="auto"/>
                  </w:pPr>
                </w:p>
              </w:tc>
              <w:tc>
                <w:tcPr>
                  <w:tcW w:w="5219" w:type="dxa"/>
                  <w:tcBorders>
                    <w:top w:val="single" w:sz="15" w:space="0" w:color="000000"/>
                  </w:tcBorders>
                </w:tcPr>
                <w:p w14:paraId="7A618B93" w14:textId="77777777" w:rsidR="00E87BAF" w:rsidRDefault="00E87BAF">
                  <w:pPr>
                    <w:pStyle w:val="EmptyCellLayoutStyle"/>
                    <w:spacing w:after="0" w:line="240" w:lineRule="auto"/>
                  </w:pPr>
                </w:p>
              </w:tc>
              <w:tc>
                <w:tcPr>
                  <w:tcW w:w="359" w:type="dxa"/>
                  <w:tcBorders>
                    <w:top w:val="single" w:sz="15" w:space="0" w:color="000000"/>
                  </w:tcBorders>
                </w:tcPr>
                <w:p w14:paraId="0B348735" w14:textId="77777777" w:rsidR="00E87BAF" w:rsidRDefault="00E87BAF">
                  <w:pPr>
                    <w:pStyle w:val="EmptyCellLayoutStyle"/>
                    <w:spacing w:after="0" w:line="240" w:lineRule="auto"/>
                  </w:pPr>
                </w:p>
              </w:tc>
              <w:tc>
                <w:tcPr>
                  <w:tcW w:w="5220" w:type="dxa"/>
                  <w:tcBorders>
                    <w:top w:val="single" w:sz="15" w:space="0" w:color="000000"/>
                  </w:tcBorders>
                </w:tcPr>
                <w:p w14:paraId="7933B905"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504DDA92" w14:textId="77777777" w:rsidR="00E87BAF" w:rsidRDefault="00E87BAF">
                  <w:pPr>
                    <w:pStyle w:val="EmptyCellLayoutStyle"/>
                    <w:spacing w:after="0" w:line="240" w:lineRule="auto"/>
                  </w:pPr>
                </w:p>
              </w:tc>
            </w:tr>
            <w:tr w:rsidR="004618CE" w14:paraId="43FDE06B" w14:textId="77777777" w:rsidTr="004618CE">
              <w:trPr>
                <w:trHeight w:val="539"/>
              </w:trPr>
              <w:tc>
                <w:tcPr>
                  <w:tcW w:w="180" w:type="dxa"/>
                  <w:tcBorders>
                    <w:left w:val="single" w:sz="15" w:space="0" w:color="000000"/>
                  </w:tcBorders>
                </w:tcPr>
                <w:p w14:paraId="49975B23"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59"/>
                  </w:tblGrid>
                  <w:tr w:rsidR="00E87BAF" w14:paraId="0B7E01EF" w14:textId="77777777">
                    <w:trPr>
                      <w:trHeight w:val="461"/>
                    </w:trPr>
                    <w:tc>
                      <w:tcPr>
                        <w:tcW w:w="10800" w:type="dxa"/>
                        <w:tcBorders>
                          <w:top w:val="nil"/>
                          <w:left w:val="nil"/>
                          <w:bottom w:val="nil"/>
                          <w:right w:val="nil"/>
                        </w:tcBorders>
                        <w:tcMar>
                          <w:top w:w="39" w:type="dxa"/>
                          <w:left w:w="39" w:type="dxa"/>
                          <w:bottom w:w="39" w:type="dxa"/>
                          <w:right w:w="39" w:type="dxa"/>
                        </w:tcMar>
                      </w:tcPr>
                      <w:p w14:paraId="4E9028E7" w14:textId="77777777" w:rsidR="00E87BAF" w:rsidRDefault="00364F5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C1CE365" w14:textId="77777777" w:rsidR="00E87BAF" w:rsidRDefault="00E87BAF">
                  <w:pPr>
                    <w:spacing w:after="0" w:line="240" w:lineRule="auto"/>
                  </w:pPr>
                </w:p>
              </w:tc>
              <w:tc>
                <w:tcPr>
                  <w:tcW w:w="180" w:type="dxa"/>
                  <w:tcBorders>
                    <w:right w:val="single" w:sz="15" w:space="0" w:color="000000"/>
                  </w:tcBorders>
                </w:tcPr>
                <w:p w14:paraId="7B4C9505" w14:textId="77777777" w:rsidR="00E87BAF" w:rsidRDefault="00E87BAF">
                  <w:pPr>
                    <w:pStyle w:val="EmptyCellLayoutStyle"/>
                    <w:spacing w:after="0" w:line="240" w:lineRule="auto"/>
                  </w:pPr>
                </w:p>
              </w:tc>
            </w:tr>
            <w:tr w:rsidR="00E87BAF" w14:paraId="58FB1D0D" w14:textId="77777777">
              <w:trPr>
                <w:trHeight w:val="290"/>
              </w:trPr>
              <w:tc>
                <w:tcPr>
                  <w:tcW w:w="180" w:type="dxa"/>
                  <w:tcBorders>
                    <w:left w:val="single" w:sz="15" w:space="0" w:color="000000"/>
                  </w:tcBorders>
                </w:tcPr>
                <w:p w14:paraId="7D974F98"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E87BAF" w14:paraId="08F1711F" w14:textId="77777777">
                    <w:trPr>
                      <w:trHeight w:val="212"/>
                    </w:trPr>
                    <w:tc>
                      <w:tcPr>
                        <w:tcW w:w="5219" w:type="dxa"/>
                        <w:tcBorders>
                          <w:top w:val="nil"/>
                          <w:left w:val="nil"/>
                          <w:bottom w:val="nil"/>
                          <w:right w:val="nil"/>
                        </w:tcBorders>
                        <w:tcMar>
                          <w:top w:w="39" w:type="dxa"/>
                          <w:left w:w="39" w:type="dxa"/>
                          <w:bottom w:w="39" w:type="dxa"/>
                          <w:right w:w="39" w:type="dxa"/>
                        </w:tcMar>
                      </w:tcPr>
                      <w:p w14:paraId="30D57B8C" w14:textId="77777777" w:rsidR="00E87BAF" w:rsidRDefault="00E87BAF">
                        <w:pPr>
                          <w:spacing w:after="0" w:line="240" w:lineRule="auto"/>
                        </w:pPr>
                      </w:p>
                    </w:tc>
                  </w:tr>
                </w:tbl>
                <w:p w14:paraId="318D5BC6" w14:textId="77777777" w:rsidR="00E87BAF" w:rsidRDefault="00E87BAF">
                  <w:pPr>
                    <w:spacing w:after="0" w:line="240" w:lineRule="auto"/>
                  </w:pPr>
                </w:p>
              </w:tc>
              <w:tc>
                <w:tcPr>
                  <w:tcW w:w="359" w:type="dxa"/>
                </w:tcPr>
                <w:p w14:paraId="17068689"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BAF" w14:paraId="458D3553" w14:textId="77777777">
                    <w:trPr>
                      <w:trHeight w:val="212"/>
                    </w:trPr>
                    <w:tc>
                      <w:tcPr>
                        <w:tcW w:w="5219" w:type="dxa"/>
                        <w:tcBorders>
                          <w:top w:val="nil"/>
                          <w:left w:val="nil"/>
                          <w:bottom w:val="nil"/>
                          <w:right w:val="nil"/>
                        </w:tcBorders>
                        <w:tcMar>
                          <w:top w:w="39" w:type="dxa"/>
                          <w:left w:w="39" w:type="dxa"/>
                          <w:bottom w:w="39" w:type="dxa"/>
                          <w:right w:w="39" w:type="dxa"/>
                        </w:tcMar>
                      </w:tcPr>
                      <w:p w14:paraId="7063F3CF" w14:textId="77777777" w:rsidR="00E87BAF" w:rsidRDefault="00E87BAF">
                        <w:pPr>
                          <w:spacing w:after="0" w:line="240" w:lineRule="auto"/>
                        </w:pPr>
                      </w:p>
                    </w:tc>
                  </w:tr>
                </w:tbl>
                <w:p w14:paraId="554384FF" w14:textId="77777777" w:rsidR="00E87BAF" w:rsidRDefault="00E87BAF">
                  <w:pPr>
                    <w:spacing w:after="0" w:line="240" w:lineRule="auto"/>
                  </w:pPr>
                </w:p>
              </w:tc>
              <w:tc>
                <w:tcPr>
                  <w:tcW w:w="180" w:type="dxa"/>
                  <w:tcBorders>
                    <w:right w:val="single" w:sz="15" w:space="0" w:color="000000"/>
                  </w:tcBorders>
                </w:tcPr>
                <w:p w14:paraId="1A520E4B" w14:textId="77777777" w:rsidR="00E87BAF" w:rsidRDefault="00E87BAF">
                  <w:pPr>
                    <w:pStyle w:val="EmptyCellLayoutStyle"/>
                    <w:spacing w:after="0" w:line="240" w:lineRule="auto"/>
                  </w:pPr>
                </w:p>
              </w:tc>
            </w:tr>
            <w:tr w:rsidR="00E87BAF" w14:paraId="0211AE58" w14:textId="77777777">
              <w:trPr>
                <w:trHeight w:val="34"/>
              </w:trPr>
              <w:tc>
                <w:tcPr>
                  <w:tcW w:w="180" w:type="dxa"/>
                  <w:tcBorders>
                    <w:left w:val="single" w:sz="15" w:space="0" w:color="000000"/>
                  </w:tcBorders>
                </w:tcPr>
                <w:p w14:paraId="34965257" w14:textId="77777777" w:rsidR="00E87BAF" w:rsidRDefault="00E87BAF">
                  <w:pPr>
                    <w:pStyle w:val="EmptyCellLayoutStyle"/>
                    <w:spacing w:after="0" w:line="240" w:lineRule="auto"/>
                  </w:pPr>
                </w:p>
              </w:tc>
              <w:tc>
                <w:tcPr>
                  <w:tcW w:w="5219" w:type="dxa"/>
                </w:tcPr>
                <w:p w14:paraId="05E1AC8D" w14:textId="77777777" w:rsidR="00E87BAF" w:rsidRDefault="00E87BAF">
                  <w:pPr>
                    <w:pStyle w:val="EmptyCellLayoutStyle"/>
                    <w:spacing w:after="0" w:line="240" w:lineRule="auto"/>
                  </w:pPr>
                </w:p>
              </w:tc>
              <w:tc>
                <w:tcPr>
                  <w:tcW w:w="359" w:type="dxa"/>
                </w:tcPr>
                <w:p w14:paraId="3DA541A3" w14:textId="77777777" w:rsidR="00E87BAF" w:rsidRDefault="00E87BAF">
                  <w:pPr>
                    <w:pStyle w:val="EmptyCellLayoutStyle"/>
                    <w:spacing w:after="0" w:line="240" w:lineRule="auto"/>
                  </w:pPr>
                </w:p>
              </w:tc>
              <w:tc>
                <w:tcPr>
                  <w:tcW w:w="5220" w:type="dxa"/>
                </w:tcPr>
                <w:p w14:paraId="07D3EEB3" w14:textId="77777777" w:rsidR="00E87BAF" w:rsidRDefault="00E87BAF">
                  <w:pPr>
                    <w:pStyle w:val="EmptyCellLayoutStyle"/>
                    <w:spacing w:after="0" w:line="240" w:lineRule="auto"/>
                  </w:pPr>
                </w:p>
              </w:tc>
              <w:tc>
                <w:tcPr>
                  <w:tcW w:w="180" w:type="dxa"/>
                  <w:tcBorders>
                    <w:right w:val="single" w:sz="15" w:space="0" w:color="000000"/>
                  </w:tcBorders>
                </w:tcPr>
                <w:p w14:paraId="6878EC64" w14:textId="77777777" w:rsidR="00E87BAF" w:rsidRDefault="00E87BAF">
                  <w:pPr>
                    <w:pStyle w:val="EmptyCellLayoutStyle"/>
                    <w:spacing w:after="0" w:line="240" w:lineRule="auto"/>
                  </w:pPr>
                </w:p>
              </w:tc>
            </w:tr>
            <w:tr w:rsidR="00E87BAF" w14:paraId="1222AEFE" w14:textId="77777777">
              <w:trPr>
                <w:trHeight w:val="360"/>
              </w:trPr>
              <w:tc>
                <w:tcPr>
                  <w:tcW w:w="180" w:type="dxa"/>
                  <w:tcBorders>
                    <w:left w:val="single" w:sz="15" w:space="0" w:color="000000"/>
                  </w:tcBorders>
                </w:tcPr>
                <w:p w14:paraId="7B5A1CAA"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E87BAF" w14:paraId="703D91AE"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4B0A9687" w14:textId="77777777" w:rsidR="00E87BAF" w:rsidRDefault="00364F59">
                        <w:pPr>
                          <w:spacing w:after="0" w:line="240" w:lineRule="auto"/>
                          <w:jc w:val="center"/>
                        </w:pPr>
                        <w:r>
                          <w:rPr>
                            <w:rFonts w:ascii="Arial" w:eastAsia="Arial" w:hAnsi="Arial"/>
                            <w:b/>
                            <w:color w:val="000000"/>
                            <w:sz w:val="16"/>
                          </w:rPr>
                          <w:t>Supervisor</w:t>
                        </w:r>
                      </w:p>
                    </w:tc>
                  </w:tr>
                </w:tbl>
                <w:p w14:paraId="050ABBD9" w14:textId="77777777" w:rsidR="00E87BAF" w:rsidRDefault="00E87BAF">
                  <w:pPr>
                    <w:spacing w:after="0" w:line="240" w:lineRule="auto"/>
                  </w:pPr>
                </w:p>
              </w:tc>
              <w:tc>
                <w:tcPr>
                  <w:tcW w:w="359" w:type="dxa"/>
                </w:tcPr>
                <w:p w14:paraId="07D51C39"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BAF" w14:paraId="7871851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5A86684" w14:textId="77777777" w:rsidR="00E87BAF" w:rsidRDefault="00364F59">
                        <w:pPr>
                          <w:spacing w:after="0" w:line="240" w:lineRule="auto"/>
                          <w:jc w:val="center"/>
                        </w:pPr>
                        <w:r>
                          <w:rPr>
                            <w:rFonts w:ascii="Arial" w:eastAsia="Arial" w:hAnsi="Arial"/>
                            <w:b/>
                            <w:color w:val="000000"/>
                            <w:sz w:val="16"/>
                          </w:rPr>
                          <w:t>Date</w:t>
                        </w:r>
                      </w:p>
                    </w:tc>
                  </w:tr>
                </w:tbl>
                <w:p w14:paraId="360B5A22" w14:textId="77777777" w:rsidR="00E87BAF" w:rsidRDefault="00E87BAF">
                  <w:pPr>
                    <w:spacing w:after="0" w:line="240" w:lineRule="auto"/>
                  </w:pPr>
                </w:p>
              </w:tc>
              <w:tc>
                <w:tcPr>
                  <w:tcW w:w="180" w:type="dxa"/>
                  <w:tcBorders>
                    <w:right w:val="single" w:sz="15" w:space="0" w:color="000000"/>
                  </w:tcBorders>
                </w:tcPr>
                <w:p w14:paraId="6C8DAC95" w14:textId="77777777" w:rsidR="00E87BAF" w:rsidRDefault="00E87BAF">
                  <w:pPr>
                    <w:pStyle w:val="EmptyCellLayoutStyle"/>
                    <w:spacing w:after="0" w:line="240" w:lineRule="auto"/>
                  </w:pPr>
                </w:p>
              </w:tc>
            </w:tr>
            <w:tr w:rsidR="00E87BAF" w14:paraId="5061F1A0" w14:textId="77777777">
              <w:trPr>
                <w:trHeight w:val="214"/>
              </w:trPr>
              <w:tc>
                <w:tcPr>
                  <w:tcW w:w="180" w:type="dxa"/>
                  <w:tcBorders>
                    <w:left w:val="single" w:sz="15" w:space="0" w:color="000000"/>
                    <w:bottom w:val="single" w:sz="15" w:space="0" w:color="000000"/>
                  </w:tcBorders>
                </w:tcPr>
                <w:p w14:paraId="579FF840" w14:textId="77777777" w:rsidR="00E87BAF" w:rsidRDefault="00E87BAF">
                  <w:pPr>
                    <w:pStyle w:val="EmptyCellLayoutStyle"/>
                    <w:spacing w:after="0" w:line="240" w:lineRule="auto"/>
                  </w:pPr>
                </w:p>
              </w:tc>
              <w:tc>
                <w:tcPr>
                  <w:tcW w:w="5219" w:type="dxa"/>
                  <w:tcBorders>
                    <w:bottom w:val="single" w:sz="15" w:space="0" w:color="000000"/>
                  </w:tcBorders>
                </w:tcPr>
                <w:p w14:paraId="2F038F02" w14:textId="77777777" w:rsidR="00E87BAF" w:rsidRDefault="00E87BAF">
                  <w:pPr>
                    <w:pStyle w:val="EmptyCellLayoutStyle"/>
                    <w:spacing w:after="0" w:line="240" w:lineRule="auto"/>
                  </w:pPr>
                </w:p>
              </w:tc>
              <w:tc>
                <w:tcPr>
                  <w:tcW w:w="359" w:type="dxa"/>
                  <w:tcBorders>
                    <w:bottom w:val="single" w:sz="15" w:space="0" w:color="000000"/>
                  </w:tcBorders>
                </w:tcPr>
                <w:p w14:paraId="36921ED0" w14:textId="77777777" w:rsidR="00E87BAF" w:rsidRDefault="00E87BAF">
                  <w:pPr>
                    <w:pStyle w:val="EmptyCellLayoutStyle"/>
                    <w:spacing w:after="0" w:line="240" w:lineRule="auto"/>
                  </w:pPr>
                </w:p>
              </w:tc>
              <w:tc>
                <w:tcPr>
                  <w:tcW w:w="5220" w:type="dxa"/>
                  <w:tcBorders>
                    <w:bottom w:val="single" w:sz="15" w:space="0" w:color="000000"/>
                  </w:tcBorders>
                </w:tcPr>
                <w:p w14:paraId="1EB4D84C"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ADAA112" w14:textId="77777777" w:rsidR="00E87BAF" w:rsidRDefault="00E87BAF">
                  <w:pPr>
                    <w:pStyle w:val="EmptyCellLayoutStyle"/>
                    <w:spacing w:after="0" w:line="240" w:lineRule="auto"/>
                  </w:pPr>
                </w:p>
              </w:tc>
            </w:tr>
          </w:tbl>
          <w:p w14:paraId="587F68E8" w14:textId="77777777" w:rsidR="00E87BAF" w:rsidRDefault="00E87BAF">
            <w:pPr>
              <w:spacing w:after="0" w:line="240" w:lineRule="auto"/>
            </w:pPr>
          </w:p>
        </w:tc>
        <w:tc>
          <w:tcPr>
            <w:tcW w:w="179" w:type="dxa"/>
          </w:tcPr>
          <w:p w14:paraId="2AE867B2" w14:textId="77777777" w:rsidR="00E87BAF" w:rsidRDefault="00E87BAF">
            <w:pPr>
              <w:pStyle w:val="EmptyCellLayoutStyle"/>
              <w:spacing w:after="0" w:line="240" w:lineRule="auto"/>
            </w:pPr>
          </w:p>
        </w:tc>
      </w:tr>
      <w:tr w:rsidR="00E87BAF" w14:paraId="761F2A36" w14:textId="77777777">
        <w:trPr>
          <w:trHeight w:val="99"/>
        </w:trPr>
        <w:tc>
          <w:tcPr>
            <w:tcW w:w="179" w:type="dxa"/>
          </w:tcPr>
          <w:p w14:paraId="71994DEA" w14:textId="77777777" w:rsidR="00E87BAF" w:rsidRDefault="00E87BAF">
            <w:pPr>
              <w:pStyle w:val="EmptyCellLayoutStyle"/>
              <w:spacing w:after="0" w:line="240" w:lineRule="auto"/>
            </w:pPr>
          </w:p>
        </w:tc>
        <w:tc>
          <w:tcPr>
            <w:tcW w:w="0" w:type="dxa"/>
          </w:tcPr>
          <w:p w14:paraId="214F0677" w14:textId="77777777" w:rsidR="00E87BAF" w:rsidRDefault="00E87BAF">
            <w:pPr>
              <w:pStyle w:val="EmptyCellLayoutStyle"/>
              <w:spacing w:after="0" w:line="240" w:lineRule="auto"/>
            </w:pPr>
          </w:p>
        </w:tc>
        <w:tc>
          <w:tcPr>
            <w:tcW w:w="0" w:type="dxa"/>
          </w:tcPr>
          <w:p w14:paraId="6FB7D1D4" w14:textId="77777777" w:rsidR="00E87BAF" w:rsidRDefault="00E87BAF">
            <w:pPr>
              <w:pStyle w:val="EmptyCellLayoutStyle"/>
              <w:spacing w:after="0" w:line="240" w:lineRule="auto"/>
            </w:pPr>
          </w:p>
        </w:tc>
        <w:tc>
          <w:tcPr>
            <w:tcW w:w="0" w:type="dxa"/>
          </w:tcPr>
          <w:p w14:paraId="79F9A09B" w14:textId="77777777" w:rsidR="00E87BAF" w:rsidRDefault="00E87BAF">
            <w:pPr>
              <w:pStyle w:val="EmptyCellLayoutStyle"/>
              <w:spacing w:after="0" w:line="240" w:lineRule="auto"/>
            </w:pPr>
          </w:p>
        </w:tc>
        <w:tc>
          <w:tcPr>
            <w:tcW w:w="0" w:type="dxa"/>
          </w:tcPr>
          <w:p w14:paraId="78935E67" w14:textId="77777777" w:rsidR="00E87BAF" w:rsidRDefault="00E87BAF">
            <w:pPr>
              <w:pStyle w:val="EmptyCellLayoutStyle"/>
              <w:spacing w:after="0" w:line="240" w:lineRule="auto"/>
            </w:pPr>
          </w:p>
        </w:tc>
        <w:tc>
          <w:tcPr>
            <w:tcW w:w="0" w:type="dxa"/>
          </w:tcPr>
          <w:p w14:paraId="48999E9D" w14:textId="77777777" w:rsidR="00E87BAF" w:rsidRDefault="00E87BAF">
            <w:pPr>
              <w:pStyle w:val="EmptyCellLayoutStyle"/>
              <w:spacing w:after="0" w:line="240" w:lineRule="auto"/>
            </w:pPr>
          </w:p>
        </w:tc>
        <w:tc>
          <w:tcPr>
            <w:tcW w:w="0" w:type="dxa"/>
          </w:tcPr>
          <w:p w14:paraId="4866B6FD" w14:textId="77777777" w:rsidR="00E87BAF" w:rsidRDefault="00E87BAF">
            <w:pPr>
              <w:pStyle w:val="EmptyCellLayoutStyle"/>
              <w:spacing w:after="0" w:line="240" w:lineRule="auto"/>
            </w:pPr>
          </w:p>
        </w:tc>
        <w:tc>
          <w:tcPr>
            <w:tcW w:w="2505" w:type="dxa"/>
          </w:tcPr>
          <w:p w14:paraId="2786EC77" w14:textId="77777777" w:rsidR="00E87BAF" w:rsidRDefault="00E87BAF">
            <w:pPr>
              <w:pStyle w:val="EmptyCellLayoutStyle"/>
              <w:spacing w:after="0" w:line="240" w:lineRule="auto"/>
            </w:pPr>
          </w:p>
        </w:tc>
        <w:tc>
          <w:tcPr>
            <w:tcW w:w="6119" w:type="dxa"/>
          </w:tcPr>
          <w:p w14:paraId="7E2A61ED" w14:textId="77777777" w:rsidR="00E87BAF" w:rsidRDefault="00E87BAF">
            <w:pPr>
              <w:pStyle w:val="EmptyCellLayoutStyle"/>
              <w:spacing w:after="0" w:line="240" w:lineRule="auto"/>
            </w:pPr>
          </w:p>
        </w:tc>
        <w:tc>
          <w:tcPr>
            <w:tcW w:w="2534" w:type="dxa"/>
          </w:tcPr>
          <w:p w14:paraId="3AFBB2FD" w14:textId="77777777" w:rsidR="00E87BAF" w:rsidRDefault="00E87BAF">
            <w:pPr>
              <w:pStyle w:val="EmptyCellLayoutStyle"/>
              <w:spacing w:after="0" w:line="240" w:lineRule="auto"/>
            </w:pPr>
          </w:p>
        </w:tc>
        <w:tc>
          <w:tcPr>
            <w:tcW w:w="179" w:type="dxa"/>
          </w:tcPr>
          <w:p w14:paraId="650E7158" w14:textId="77777777" w:rsidR="00E87BAF" w:rsidRDefault="00E87BAF">
            <w:pPr>
              <w:pStyle w:val="EmptyCellLayoutStyle"/>
              <w:spacing w:after="0" w:line="240" w:lineRule="auto"/>
            </w:pPr>
          </w:p>
        </w:tc>
      </w:tr>
      <w:tr w:rsidR="00E87BAF" w14:paraId="5793A364" w14:textId="77777777">
        <w:trPr>
          <w:trHeight w:val="360"/>
        </w:trPr>
        <w:tc>
          <w:tcPr>
            <w:tcW w:w="179" w:type="dxa"/>
          </w:tcPr>
          <w:p w14:paraId="24A35361" w14:textId="77777777" w:rsidR="00E87BAF" w:rsidRDefault="00E87BAF">
            <w:pPr>
              <w:pStyle w:val="EmptyCellLayoutStyle"/>
              <w:spacing w:after="0" w:line="240" w:lineRule="auto"/>
            </w:pPr>
          </w:p>
        </w:tc>
        <w:tc>
          <w:tcPr>
            <w:tcW w:w="0" w:type="dxa"/>
          </w:tcPr>
          <w:p w14:paraId="28C26A29" w14:textId="77777777" w:rsidR="00E87BAF" w:rsidRDefault="00E87BAF">
            <w:pPr>
              <w:pStyle w:val="EmptyCellLayoutStyle"/>
              <w:spacing w:after="0" w:line="240" w:lineRule="auto"/>
            </w:pPr>
          </w:p>
        </w:tc>
        <w:tc>
          <w:tcPr>
            <w:tcW w:w="0" w:type="dxa"/>
          </w:tcPr>
          <w:p w14:paraId="456F6A08" w14:textId="77777777" w:rsidR="00E87BAF" w:rsidRDefault="00E87BAF">
            <w:pPr>
              <w:pStyle w:val="EmptyCellLayoutStyle"/>
              <w:spacing w:after="0" w:line="240" w:lineRule="auto"/>
            </w:pPr>
          </w:p>
        </w:tc>
        <w:tc>
          <w:tcPr>
            <w:tcW w:w="0" w:type="dxa"/>
          </w:tcPr>
          <w:p w14:paraId="5E438527" w14:textId="77777777" w:rsidR="00E87BAF" w:rsidRDefault="00E87BAF">
            <w:pPr>
              <w:pStyle w:val="EmptyCellLayoutStyle"/>
              <w:spacing w:after="0" w:line="240" w:lineRule="auto"/>
            </w:pPr>
          </w:p>
        </w:tc>
        <w:tc>
          <w:tcPr>
            <w:tcW w:w="0" w:type="dxa"/>
          </w:tcPr>
          <w:p w14:paraId="5F58179C" w14:textId="77777777" w:rsidR="00E87BAF" w:rsidRDefault="00E87BAF">
            <w:pPr>
              <w:pStyle w:val="EmptyCellLayoutStyle"/>
              <w:spacing w:after="0" w:line="240" w:lineRule="auto"/>
            </w:pPr>
          </w:p>
        </w:tc>
        <w:tc>
          <w:tcPr>
            <w:tcW w:w="0" w:type="dxa"/>
          </w:tcPr>
          <w:p w14:paraId="518EB1D5" w14:textId="77777777" w:rsidR="00E87BAF" w:rsidRDefault="00E87BAF">
            <w:pPr>
              <w:pStyle w:val="EmptyCellLayoutStyle"/>
              <w:spacing w:after="0" w:line="240" w:lineRule="auto"/>
            </w:pPr>
          </w:p>
        </w:tc>
        <w:tc>
          <w:tcPr>
            <w:tcW w:w="0" w:type="dxa"/>
          </w:tcPr>
          <w:p w14:paraId="6A492360" w14:textId="77777777" w:rsidR="00E87BAF" w:rsidRDefault="00E87BAF">
            <w:pPr>
              <w:pStyle w:val="EmptyCellLayoutStyle"/>
              <w:spacing w:after="0" w:line="240" w:lineRule="auto"/>
            </w:pPr>
          </w:p>
        </w:tc>
        <w:tc>
          <w:tcPr>
            <w:tcW w:w="2505" w:type="dxa"/>
          </w:tcPr>
          <w:p w14:paraId="12DF0267" w14:textId="77777777" w:rsidR="00E87BAF" w:rsidRDefault="00E87BAF">
            <w:pPr>
              <w:pStyle w:val="EmptyCellLayoutStyle"/>
              <w:spacing w:after="0" w:line="240" w:lineRule="auto"/>
            </w:pPr>
          </w:p>
        </w:tc>
        <w:tc>
          <w:tcPr>
            <w:tcW w:w="6119" w:type="dxa"/>
          </w:tcPr>
          <w:tbl>
            <w:tblPr>
              <w:tblW w:w="0" w:type="auto"/>
              <w:tblCellMar>
                <w:left w:w="0" w:type="dxa"/>
                <w:right w:w="0" w:type="dxa"/>
              </w:tblCellMar>
              <w:tblLook w:val="04A0" w:firstRow="1" w:lastRow="0" w:firstColumn="1" w:lastColumn="0" w:noHBand="0" w:noVBand="1"/>
            </w:tblPr>
            <w:tblGrid>
              <w:gridCol w:w="6104"/>
            </w:tblGrid>
            <w:tr w:rsidR="00E87BAF" w14:paraId="17421521" w14:textId="77777777">
              <w:trPr>
                <w:trHeight w:val="282"/>
              </w:trPr>
              <w:tc>
                <w:tcPr>
                  <w:tcW w:w="6119" w:type="dxa"/>
                  <w:tcBorders>
                    <w:top w:val="nil"/>
                    <w:left w:val="nil"/>
                    <w:bottom w:val="nil"/>
                    <w:right w:val="nil"/>
                  </w:tcBorders>
                  <w:tcMar>
                    <w:top w:w="39" w:type="dxa"/>
                    <w:left w:w="39" w:type="dxa"/>
                    <w:bottom w:w="39" w:type="dxa"/>
                    <w:right w:w="39" w:type="dxa"/>
                  </w:tcMar>
                </w:tcPr>
                <w:p w14:paraId="106BEBCF" w14:textId="77777777" w:rsidR="00E87BAF" w:rsidRDefault="00364F59">
                  <w:pPr>
                    <w:spacing w:after="0" w:line="240" w:lineRule="auto"/>
                  </w:pPr>
                  <w:r>
                    <w:rPr>
                      <w:rFonts w:ascii="Arial" w:eastAsia="Arial" w:hAnsi="Arial"/>
                      <w:b/>
                      <w:color w:val="000000"/>
                      <w:u w:val="single"/>
                    </w:rPr>
                    <w:t>TO BE FILLED OUT BY APPOINTING AUTHORITY</w:t>
                  </w:r>
                </w:p>
              </w:tc>
            </w:tr>
          </w:tbl>
          <w:p w14:paraId="5D315DEA" w14:textId="77777777" w:rsidR="00E87BAF" w:rsidRDefault="00E87BAF">
            <w:pPr>
              <w:spacing w:after="0" w:line="240" w:lineRule="auto"/>
            </w:pPr>
          </w:p>
        </w:tc>
        <w:tc>
          <w:tcPr>
            <w:tcW w:w="2534" w:type="dxa"/>
          </w:tcPr>
          <w:p w14:paraId="49ECCC6C" w14:textId="77777777" w:rsidR="00E87BAF" w:rsidRDefault="00E87BAF">
            <w:pPr>
              <w:pStyle w:val="EmptyCellLayoutStyle"/>
              <w:spacing w:after="0" w:line="240" w:lineRule="auto"/>
            </w:pPr>
          </w:p>
        </w:tc>
        <w:tc>
          <w:tcPr>
            <w:tcW w:w="179" w:type="dxa"/>
          </w:tcPr>
          <w:p w14:paraId="1C6B3316" w14:textId="77777777" w:rsidR="00E87BAF" w:rsidRDefault="00E87BAF">
            <w:pPr>
              <w:pStyle w:val="EmptyCellLayoutStyle"/>
              <w:spacing w:after="0" w:line="240" w:lineRule="auto"/>
            </w:pPr>
          </w:p>
        </w:tc>
      </w:tr>
      <w:tr w:rsidR="00E87BAF" w14:paraId="35D013FC" w14:textId="77777777">
        <w:trPr>
          <w:trHeight w:val="174"/>
        </w:trPr>
        <w:tc>
          <w:tcPr>
            <w:tcW w:w="179" w:type="dxa"/>
          </w:tcPr>
          <w:p w14:paraId="55F00958" w14:textId="77777777" w:rsidR="00E87BAF" w:rsidRDefault="00E87BAF">
            <w:pPr>
              <w:pStyle w:val="EmptyCellLayoutStyle"/>
              <w:spacing w:after="0" w:line="240" w:lineRule="auto"/>
            </w:pPr>
          </w:p>
        </w:tc>
        <w:tc>
          <w:tcPr>
            <w:tcW w:w="0" w:type="dxa"/>
          </w:tcPr>
          <w:p w14:paraId="74A362E3" w14:textId="77777777" w:rsidR="00E87BAF" w:rsidRDefault="00E87BAF">
            <w:pPr>
              <w:pStyle w:val="EmptyCellLayoutStyle"/>
              <w:spacing w:after="0" w:line="240" w:lineRule="auto"/>
            </w:pPr>
          </w:p>
        </w:tc>
        <w:tc>
          <w:tcPr>
            <w:tcW w:w="0" w:type="dxa"/>
          </w:tcPr>
          <w:p w14:paraId="3B158A36" w14:textId="77777777" w:rsidR="00E87BAF" w:rsidRDefault="00E87BAF">
            <w:pPr>
              <w:pStyle w:val="EmptyCellLayoutStyle"/>
              <w:spacing w:after="0" w:line="240" w:lineRule="auto"/>
            </w:pPr>
          </w:p>
        </w:tc>
        <w:tc>
          <w:tcPr>
            <w:tcW w:w="0" w:type="dxa"/>
          </w:tcPr>
          <w:p w14:paraId="44641B40" w14:textId="77777777" w:rsidR="00E87BAF" w:rsidRDefault="00E87BAF">
            <w:pPr>
              <w:pStyle w:val="EmptyCellLayoutStyle"/>
              <w:spacing w:after="0" w:line="240" w:lineRule="auto"/>
            </w:pPr>
          </w:p>
        </w:tc>
        <w:tc>
          <w:tcPr>
            <w:tcW w:w="0" w:type="dxa"/>
          </w:tcPr>
          <w:p w14:paraId="4F7633BA" w14:textId="77777777" w:rsidR="00E87BAF" w:rsidRDefault="00E87BAF">
            <w:pPr>
              <w:pStyle w:val="EmptyCellLayoutStyle"/>
              <w:spacing w:after="0" w:line="240" w:lineRule="auto"/>
            </w:pPr>
          </w:p>
        </w:tc>
        <w:tc>
          <w:tcPr>
            <w:tcW w:w="0" w:type="dxa"/>
          </w:tcPr>
          <w:p w14:paraId="04AB395F" w14:textId="77777777" w:rsidR="00E87BAF" w:rsidRDefault="00E87BAF">
            <w:pPr>
              <w:pStyle w:val="EmptyCellLayoutStyle"/>
              <w:spacing w:after="0" w:line="240" w:lineRule="auto"/>
            </w:pPr>
          </w:p>
        </w:tc>
        <w:tc>
          <w:tcPr>
            <w:tcW w:w="0" w:type="dxa"/>
          </w:tcPr>
          <w:p w14:paraId="37C499F9" w14:textId="77777777" w:rsidR="00E87BAF" w:rsidRDefault="00E87BAF">
            <w:pPr>
              <w:pStyle w:val="EmptyCellLayoutStyle"/>
              <w:spacing w:after="0" w:line="240" w:lineRule="auto"/>
            </w:pPr>
          </w:p>
        </w:tc>
        <w:tc>
          <w:tcPr>
            <w:tcW w:w="2505" w:type="dxa"/>
          </w:tcPr>
          <w:p w14:paraId="0C53C299" w14:textId="77777777" w:rsidR="00E87BAF" w:rsidRDefault="00E87BAF">
            <w:pPr>
              <w:pStyle w:val="EmptyCellLayoutStyle"/>
              <w:spacing w:after="0" w:line="240" w:lineRule="auto"/>
            </w:pPr>
          </w:p>
        </w:tc>
        <w:tc>
          <w:tcPr>
            <w:tcW w:w="6119" w:type="dxa"/>
          </w:tcPr>
          <w:p w14:paraId="045D1298" w14:textId="77777777" w:rsidR="00E87BAF" w:rsidRDefault="00E87BAF">
            <w:pPr>
              <w:pStyle w:val="EmptyCellLayoutStyle"/>
              <w:spacing w:after="0" w:line="240" w:lineRule="auto"/>
            </w:pPr>
          </w:p>
        </w:tc>
        <w:tc>
          <w:tcPr>
            <w:tcW w:w="2534" w:type="dxa"/>
          </w:tcPr>
          <w:p w14:paraId="019F0EBD" w14:textId="77777777" w:rsidR="00E87BAF" w:rsidRDefault="00E87BAF">
            <w:pPr>
              <w:pStyle w:val="EmptyCellLayoutStyle"/>
              <w:spacing w:after="0" w:line="240" w:lineRule="auto"/>
            </w:pPr>
          </w:p>
        </w:tc>
        <w:tc>
          <w:tcPr>
            <w:tcW w:w="179" w:type="dxa"/>
          </w:tcPr>
          <w:p w14:paraId="4E052101" w14:textId="77777777" w:rsidR="00E87BAF" w:rsidRDefault="00E87BAF">
            <w:pPr>
              <w:pStyle w:val="EmptyCellLayoutStyle"/>
              <w:spacing w:after="0" w:line="240" w:lineRule="auto"/>
            </w:pPr>
          </w:p>
        </w:tc>
      </w:tr>
      <w:tr w:rsidR="004618CE" w14:paraId="592DFBCB" w14:textId="77777777" w:rsidTr="004618CE">
        <w:tc>
          <w:tcPr>
            <w:tcW w:w="179" w:type="dxa"/>
          </w:tcPr>
          <w:p w14:paraId="0A9B69B7" w14:textId="77777777" w:rsidR="00E87BAF" w:rsidRDefault="00E87BAF">
            <w:pPr>
              <w:pStyle w:val="EmptyCellLayoutStyle"/>
              <w:spacing w:after="0" w:line="240" w:lineRule="auto"/>
            </w:pPr>
          </w:p>
        </w:tc>
        <w:tc>
          <w:tcPr>
            <w:tcW w:w="0" w:type="dxa"/>
          </w:tcPr>
          <w:p w14:paraId="073349AE" w14:textId="77777777" w:rsidR="00E87BAF" w:rsidRDefault="00E87BAF">
            <w:pPr>
              <w:pStyle w:val="EmptyCellLayoutStyle"/>
              <w:spacing w:after="0" w:line="240" w:lineRule="auto"/>
            </w:pPr>
          </w:p>
        </w:tc>
        <w:tc>
          <w:tcPr>
            <w:tcW w:w="0" w:type="dxa"/>
          </w:tcPr>
          <w:p w14:paraId="559E5487" w14:textId="77777777" w:rsidR="00E87BAF" w:rsidRDefault="00E87BAF">
            <w:pPr>
              <w:pStyle w:val="EmptyCellLayoutStyle"/>
              <w:spacing w:after="0" w:line="240" w:lineRule="auto"/>
            </w:pPr>
          </w:p>
        </w:tc>
        <w:tc>
          <w:tcPr>
            <w:tcW w:w="0" w:type="dxa"/>
          </w:tcPr>
          <w:p w14:paraId="361DA15A" w14:textId="77777777" w:rsidR="00E87BAF" w:rsidRDefault="00E87BAF">
            <w:pPr>
              <w:pStyle w:val="EmptyCellLayoutStyle"/>
              <w:spacing w:after="0" w:line="240" w:lineRule="auto"/>
            </w:pPr>
          </w:p>
        </w:tc>
        <w:tc>
          <w:tcPr>
            <w:tcW w:w="0" w:type="dxa"/>
          </w:tcPr>
          <w:p w14:paraId="29C3B929" w14:textId="77777777" w:rsidR="00E87BAF" w:rsidRDefault="00E87BAF">
            <w:pPr>
              <w:pStyle w:val="EmptyCellLayoutStyle"/>
              <w:spacing w:after="0" w:line="240" w:lineRule="auto"/>
            </w:pPr>
          </w:p>
        </w:tc>
        <w:tc>
          <w:tcPr>
            <w:tcW w:w="0" w:type="dxa"/>
          </w:tcPr>
          <w:p w14:paraId="54A32DF7" w14:textId="77777777" w:rsidR="00E87BAF" w:rsidRDefault="00E87BAF">
            <w:pPr>
              <w:pStyle w:val="EmptyCellLayoutStyle"/>
              <w:spacing w:after="0" w:line="240" w:lineRule="auto"/>
            </w:pPr>
          </w:p>
        </w:tc>
        <w:tc>
          <w:tcPr>
            <w:tcW w:w="0" w:type="dxa"/>
          </w:tcPr>
          <w:p w14:paraId="13272EEE"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0"/>
              <w:gridCol w:w="179"/>
            </w:tblGrid>
            <w:tr w:rsidR="00E87BAF" w14:paraId="3176CA68" w14:textId="77777777">
              <w:trPr>
                <w:trHeight w:val="180"/>
              </w:trPr>
              <w:tc>
                <w:tcPr>
                  <w:tcW w:w="180" w:type="dxa"/>
                  <w:tcBorders>
                    <w:top w:val="single" w:sz="15" w:space="0" w:color="000000"/>
                    <w:left w:val="single" w:sz="15" w:space="0" w:color="000000"/>
                  </w:tcBorders>
                </w:tcPr>
                <w:p w14:paraId="61401DE7" w14:textId="77777777" w:rsidR="00E87BAF" w:rsidRDefault="00E87BAF">
                  <w:pPr>
                    <w:pStyle w:val="EmptyCellLayoutStyle"/>
                    <w:spacing w:after="0" w:line="240" w:lineRule="auto"/>
                  </w:pPr>
                </w:p>
              </w:tc>
              <w:tc>
                <w:tcPr>
                  <w:tcW w:w="10800" w:type="dxa"/>
                  <w:tcBorders>
                    <w:top w:val="single" w:sz="15" w:space="0" w:color="000000"/>
                  </w:tcBorders>
                </w:tcPr>
                <w:p w14:paraId="73C7FEA8"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5A8167C5" w14:textId="77777777" w:rsidR="00E87BAF" w:rsidRDefault="00E87BAF">
                  <w:pPr>
                    <w:pStyle w:val="EmptyCellLayoutStyle"/>
                    <w:spacing w:after="0" w:line="240" w:lineRule="auto"/>
                  </w:pPr>
                </w:p>
              </w:tc>
            </w:tr>
            <w:tr w:rsidR="00E87BAF" w14:paraId="0CE94C68" w14:textId="77777777">
              <w:trPr>
                <w:trHeight w:val="269"/>
              </w:trPr>
              <w:tc>
                <w:tcPr>
                  <w:tcW w:w="180" w:type="dxa"/>
                  <w:tcBorders>
                    <w:left w:val="single" w:sz="15" w:space="0" w:color="000000"/>
                  </w:tcBorders>
                </w:tcPr>
                <w:p w14:paraId="353FC974"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E87BAF" w14:paraId="4F586FA1" w14:textId="77777777">
                    <w:trPr>
                      <w:trHeight w:val="191"/>
                    </w:trPr>
                    <w:tc>
                      <w:tcPr>
                        <w:tcW w:w="10800" w:type="dxa"/>
                        <w:tcBorders>
                          <w:top w:val="nil"/>
                          <w:left w:val="nil"/>
                          <w:bottom w:val="nil"/>
                          <w:right w:val="nil"/>
                        </w:tcBorders>
                        <w:tcMar>
                          <w:top w:w="39" w:type="dxa"/>
                          <w:left w:w="39" w:type="dxa"/>
                          <w:bottom w:w="39" w:type="dxa"/>
                          <w:right w:w="39" w:type="dxa"/>
                        </w:tcMar>
                      </w:tcPr>
                      <w:p w14:paraId="6B204087" w14:textId="77777777" w:rsidR="00E87BAF" w:rsidRDefault="00364F59">
                        <w:pPr>
                          <w:spacing w:after="0" w:line="240" w:lineRule="auto"/>
                        </w:pPr>
                        <w:r>
                          <w:rPr>
                            <w:rFonts w:ascii="Arial" w:eastAsia="Arial" w:hAnsi="Arial"/>
                            <w:b/>
                            <w:color w:val="000000"/>
                            <w:sz w:val="16"/>
                          </w:rPr>
                          <w:t>Indicate any exceptions or additions to the statements of employee or supervisors.</w:t>
                        </w:r>
                      </w:p>
                    </w:tc>
                  </w:tr>
                </w:tbl>
                <w:p w14:paraId="0EBF659B" w14:textId="77777777" w:rsidR="00E87BAF" w:rsidRDefault="00E87BAF">
                  <w:pPr>
                    <w:spacing w:after="0" w:line="240" w:lineRule="auto"/>
                  </w:pPr>
                </w:p>
              </w:tc>
              <w:tc>
                <w:tcPr>
                  <w:tcW w:w="180" w:type="dxa"/>
                  <w:tcBorders>
                    <w:right w:val="single" w:sz="15" w:space="0" w:color="000000"/>
                  </w:tcBorders>
                </w:tcPr>
                <w:p w14:paraId="5FA9B749" w14:textId="77777777" w:rsidR="00E87BAF" w:rsidRDefault="00E87BAF">
                  <w:pPr>
                    <w:pStyle w:val="EmptyCellLayoutStyle"/>
                    <w:spacing w:after="0" w:line="240" w:lineRule="auto"/>
                  </w:pPr>
                </w:p>
              </w:tc>
            </w:tr>
            <w:tr w:rsidR="00E87BAF" w14:paraId="6E3FE75C" w14:textId="77777777">
              <w:trPr>
                <w:trHeight w:val="89"/>
              </w:trPr>
              <w:tc>
                <w:tcPr>
                  <w:tcW w:w="180" w:type="dxa"/>
                  <w:tcBorders>
                    <w:left w:val="single" w:sz="15" w:space="0" w:color="000000"/>
                  </w:tcBorders>
                </w:tcPr>
                <w:p w14:paraId="6D24DFEF" w14:textId="77777777" w:rsidR="00E87BAF" w:rsidRDefault="00E87BAF">
                  <w:pPr>
                    <w:pStyle w:val="EmptyCellLayoutStyle"/>
                    <w:spacing w:after="0" w:line="240" w:lineRule="auto"/>
                  </w:pPr>
                </w:p>
              </w:tc>
              <w:tc>
                <w:tcPr>
                  <w:tcW w:w="10800" w:type="dxa"/>
                </w:tcPr>
                <w:p w14:paraId="3AAFCFD5" w14:textId="77777777" w:rsidR="00E87BAF" w:rsidRDefault="00E87BAF">
                  <w:pPr>
                    <w:pStyle w:val="EmptyCellLayoutStyle"/>
                    <w:spacing w:after="0" w:line="240" w:lineRule="auto"/>
                  </w:pPr>
                </w:p>
              </w:tc>
              <w:tc>
                <w:tcPr>
                  <w:tcW w:w="180" w:type="dxa"/>
                  <w:tcBorders>
                    <w:right w:val="single" w:sz="15" w:space="0" w:color="000000"/>
                  </w:tcBorders>
                </w:tcPr>
                <w:p w14:paraId="05C4E989" w14:textId="77777777" w:rsidR="00E87BAF" w:rsidRDefault="00E87BAF">
                  <w:pPr>
                    <w:pStyle w:val="EmptyCellLayoutStyle"/>
                    <w:spacing w:after="0" w:line="240" w:lineRule="auto"/>
                  </w:pPr>
                </w:p>
              </w:tc>
            </w:tr>
            <w:tr w:rsidR="00E87BAF" w14:paraId="3E524471" w14:textId="77777777">
              <w:trPr>
                <w:trHeight w:val="290"/>
              </w:trPr>
              <w:tc>
                <w:tcPr>
                  <w:tcW w:w="180" w:type="dxa"/>
                  <w:tcBorders>
                    <w:left w:val="single" w:sz="15" w:space="0" w:color="000000"/>
                  </w:tcBorders>
                </w:tcPr>
                <w:p w14:paraId="249BB646"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E87BAF" w14:paraId="65DF77F6" w14:textId="77777777">
                    <w:trPr>
                      <w:trHeight w:val="212"/>
                    </w:trPr>
                    <w:tc>
                      <w:tcPr>
                        <w:tcW w:w="10800" w:type="dxa"/>
                        <w:tcBorders>
                          <w:top w:val="nil"/>
                          <w:left w:val="nil"/>
                          <w:bottom w:val="nil"/>
                          <w:right w:val="nil"/>
                        </w:tcBorders>
                        <w:tcMar>
                          <w:top w:w="39" w:type="dxa"/>
                          <w:left w:w="39" w:type="dxa"/>
                          <w:bottom w:w="39" w:type="dxa"/>
                          <w:right w:w="39" w:type="dxa"/>
                        </w:tcMar>
                      </w:tcPr>
                      <w:p w14:paraId="04AC6D08" w14:textId="77777777" w:rsidR="00E87BAF" w:rsidRDefault="00364F59">
                        <w:pPr>
                          <w:spacing w:after="0" w:line="240" w:lineRule="auto"/>
                        </w:pPr>
                        <w:r>
                          <w:rPr>
                            <w:rFonts w:ascii="Arial" w:eastAsia="Arial" w:hAnsi="Arial"/>
                            <w:color w:val="000000"/>
                          </w:rPr>
                          <w:t>N/A</w:t>
                        </w:r>
                      </w:p>
                    </w:tc>
                  </w:tr>
                </w:tbl>
                <w:p w14:paraId="490A1114" w14:textId="77777777" w:rsidR="00E87BAF" w:rsidRDefault="00E87BAF">
                  <w:pPr>
                    <w:spacing w:after="0" w:line="240" w:lineRule="auto"/>
                  </w:pPr>
                </w:p>
              </w:tc>
              <w:tc>
                <w:tcPr>
                  <w:tcW w:w="180" w:type="dxa"/>
                  <w:tcBorders>
                    <w:right w:val="single" w:sz="15" w:space="0" w:color="000000"/>
                  </w:tcBorders>
                </w:tcPr>
                <w:p w14:paraId="223DF7A5" w14:textId="77777777" w:rsidR="00E87BAF" w:rsidRDefault="00E87BAF">
                  <w:pPr>
                    <w:pStyle w:val="EmptyCellLayoutStyle"/>
                    <w:spacing w:after="0" w:line="240" w:lineRule="auto"/>
                  </w:pPr>
                </w:p>
              </w:tc>
            </w:tr>
            <w:tr w:rsidR="00E87BAF" w14:paraId="0987DEEF" w14:textId="77777777">
              <w:trPr>
                <w:trHeight w:val="69"/>
              </w:trPr>
              <w:tc>
                <w:tcPr>
                  <w:tcW w:w="180" w:type="dxa"/>
                  <w:tcBorders>
                    <w:left w:val="single" w:sz="15" w:space="0" w:color="000000"/>
                    <w:bottom w:val="single" w:sz="15" w:space="0" w:color="000000"/>
                  </w:tcBorders>
                </w:tcPr>
                <w:p w14:paraId="7518722C" w14:textId="77777777" w:rsidR="00E87BAF" w:rsidRDefault="00E87BAF">
                  <w:pPr>
                    <w:pStyle w:val="EmptyCellLayoutStyle"/>
                    <w:spacing w:after="0" w:line="240" w:lineRule="auto"/>
                  </w:pPr>
                </w:p>
              </w:tc>
              <w:tc>
                <w:tcPr>
                  <w:tcW w:w="10800" w:type="dxa"/>
                  <w:tcBorders>
                    <w:bottom w:val="single" w:sz="15" w:space="0" w:color="000000"/>
                  </w:tcBorders>
                </w:tcPr>
                <w:p w14:paraId="45E0FAFE"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6309C999" w14:textId="77777777" w:rsidR="00E87BAF" w:rsidRDefault="00E87BAF">
                  <w:pPr>
                    <w:pStyle w:val="EmptyCellLayoutStyle"/>
                    <w:spacing w:after="0" w:line="240" w:lineRule="auto"/>
                  </w:pPr>
                </w:p>
              </w:tc>
            </w:tr>
          </w:tbl>
          <w:p w14:paraId="3C801CF7" w14:textId="77777777" w:rsidR="00E87BAF" w:rsidRDefault="00E87BAF">
            <w:pPr>
              <w:spacing w:after="0" w:line="240" w:lineRule="auto"/>
            </w:pPr>
          </w:p>
        </w:tc>
        <w:tc>
          <w:tcPr>
            <w:tcW w:w="179" w:type="dxa"/>
          </w:tcPr>
          <w:p w14:paraId="19E3F4AB" w14:textId="77777777" w:rsidR="00E87BAF" w:rsidRDefault="00E87BAF">
            <w:pPr>
              <w:pStyle w:val="EmptyCellLayoutStyle"/>
              <w:spacing w:after="0" w:line="240" w:lineRule="auto"/>
            </w:pPr>
          </w:p>
        </w:tc>
      </w:tr>
      <w:tr w:rsidR="00E87BAF" w14:paraId="282BDE99" w14:textId="77777777">
        <w:trPr>
          <w:trHeight w:val="114"/>
        </w:trPr>
        <w:tc>
          <w:tcPr>
            <w:tcW w:w="179" w:type="dxa"/>
          </w:tcPr>
          <w:p w14:paraId="54217303" w14:textId="77777777" w:rsidR="00E87BAF" w:rsidRDefault="00E87BAF">
            <w:pPr>
              <w:pStyle w:val="EmptyCellLayoutStyle"/>
              <w:spacing w:after="0" w:line="240" w:lineRule="auto"/>
            </w:pPr>
          </w:p>
        </w:tc>
        <w:tc>
          <w:tcPr>
            <w:tcW w:w="0" w:type="dxa"/>
          </w:tcPr>
          <w:p w14:paraId="224612E2" w14:textId="77777777" w:rsidR="00E87BAF" w:rsidRDefault="00E87BAF">
            <w:pPr>
              <w:pStyle w:val="EmptyCellLayoutStyle"/>
              <w:spacing w:after="0" w:line="240" w:lineRule="auto"/>
            </w:pPr>
          </w:p>
        </w:tc>
        <w:tc>
          <w:tcPr>
            <w:tcW w:w="0" w:type="dxa"/>
          </w:tcPr>
          <w:p w14:paraId="754F24F1" w14:textId="77777777" w:rsidR="00E87BAF" w:rsidRDefault="00E87BAF">
            <w:pPr>
              <w:pStyle w:val="EmptyCellLayoutStyle"/>
              <w:spacing w:after="0" w:line="240" w:lineRule="auto"/>
            </w:pPr>
          </w:p>
        </w:tc>
        <w:tc>
          <w:tcPr>
            <w:tcW w:w="0" w:type="dxa"/>
          </w:tcPr>
          <w:p w14:paraId="78491E45" w14:textId="77777777" w:rsidR="00E87BAF" w:rsidRDefault="00E87BAF">
            <w:pPr>
              <w:pStyle w:val="EmptyCellLayoutStyle"/>
              <w:spacing w:after="0" w:line="240" w:lineRule="auto"/>
            </w:pPr>
          </w:p>
        </w:tc>
        <w:tc>
          <w:tcPr>
            <w:tcW w:w="0" w:type="dxa"/>
          </w:tcPr>
          <w:p w14:paraId="281B2C7D" w14:textId="77777777" w:rsidR="00E87BAF" w:rsidRDefault="00E87BAF">
            <w:pPr>
              <w:pStyle w:val="EmptyCellLayoutStyle"/>
              <w:spacing w:after="0" w:line="240" w:lineRule="auto"/>
            </w:pPr>
          </w:p>
        </w:tc>
        <w:tc>
          <w:tcPr>
            <w:tcW w:w="0" w:type="dxa"/>
          </w:tcPr>
          <w:p w14:paraId="35866EC8" w14:textId="77777777" w:rsidR="00E87BAF" w:rsidRDefault="00E87BAF">
            <w:pPr>
              <w:pStyle w:val="EmptyCellLayoutStyle"/>
              <w:spacing w:after="0" w:line="240" w:lineRule="auto"/>
            </w:pPr>
          </w:p>
        </w:tc>
        <w:tc>
          <w:tcPr>
            <w:tcW w:w="0" w:type="dxa"/>
          </w:tcPr>
          <w:p w14:paraId="0154D16A" w14:textId="77777777" w:rsidR="00E87BAF" w:rsidRDefault="00E87BAF">
            <w:pPr>
              <w:pStyle w:val="EmptyCellLayoutStyle"/>
              <w:spacing w:after="0" w:line="240" w:lineRule="auto"/>
            </w:pPr>
          </w:p>
        </w:tc>
        <w:tc>
          <w:tcPr>
            <w:tcW w:w="2505" w:type="dxa"/>
          </w:tcPr>
          <w:p w14:paraId="2DF2926C" w14:textId="77777777" w:rsidR="00E87BAF" w:rsidRDefault="00E87BAF">
            <w:pPr>
              <w:pStyle w:val="EmptyCellLayoutStyle"/>
              <w:spacing w:after="0" w:line="240" w:lineRule="auto"/>
            </w:pPr>
          </w:p>
        </w:tc>
        <w:tc>
          <w:tcPr>
            <w:tcW w:w="6119" w:type="dxa"/>
          </w:tcPr>
          <w:p w14:paraId="4DE7F494" w14:textId="77777777" w:rsidR="00E87BAF" w:rsidRDefault="00E87BAF">
            <w:pPr>
              <w:pStyle w:val="EmptyCellLayoutStyle"/>
              <w:spacing w:after="0" w:line="240" w:lineRule="auto"/>
            </w:pPr>
          </w:p>
        </w:tc>
        <w:tc>
          <w:tcPr>
            <w:tcW w:w="2534" w:type="dxa"/>
          </w:tcPr>
          <w:p w14:paraId="569EB1B6" w14:textId="77777777" w:rsidR="00E87BAF" w:rsidRDefault="00E87BAF">
            <w:pPr>
              <w:pStyle w:val="EmptyCellLayoutStyle"/>
              <w:spacing w:after="0" w:line="240" w:lineRule="auto"/>
            </w:pPr>
          </w:p>
        </w:tc>
        <w:tc>
          <w:tcPr>
            <w:tcW w:w="179" w:type="dxa"/>
          </w:tcPr>
          <w:p w14:paraId="2114707B" w14:textId="77777777" w:rsidR="00E87BAF" w:rsidRDefault="00E87BAF">
            <w:pPr>
              <w:pStyle w:val="EmptyCellLayoutStyle"/>
              <w:spacing w:after="0" w:line="240" w:lineRule="auto"/>
            </w:pPr>
          </w:p>
        </w:tc>
      </w:tr>
      <w:tr w:rsidR="004618CE" w14:paraId="6016FED9" w14:textId="77777777" w:rsidTr="004618CE">
        <w:tc>
          <w:tcPr>
            <w:tcW w:w="179" w:type="dxa"/>
          </w:tcPr>
          <w:p w14:paraId="36076B19" w14:textId="77777777" w:rsidR="00E87BAF" w:rsidRDefault="00E87BAF">
            <w:pPr>
              <w:pStyle w:val="EmptyCellLayoutStyle"/>
              <w:spacing w:after="0" w:line="240" w:lineRule="auto"/>
            </w:pPr>
          </w:p>
        </w:tc>
        <w:tc>
          <w:tcPr>
            <w:tcW w:w="0" w:type="dxa"/>
          </w:tcPr>
          <w:p w14:paraId="55A47DEA" w14:textId="77777777" w:rsidR="00E87BAF" w:rsidRDefault="00E87BAF">
            <w:pPr>
              <w:pStyle w:val="EmptyCellLayoutStyle"/>
              <w:spacing w:after="0" w:line="240" w:lineRule="auto"/>
            </w:pPr>
          </w:p>
        </w:tc>
        <w:tc>
          <w:tcPr>
            <w:tcW w:w="0" w:type="dxa"/>
          </w:tcPr>
          <w:p w14:paraId="227F6010" w14:textId="77777777" w:rsidR="00E87BAF" w:rsidRDefault="00E87BAF">
            <w:pPr>
              <w:pStyle w:val="EmptyCellLayoutStyle"/>
              <w:spacing w:after="0" w:line="240" w:lineRule="auto"/>
            </w:pPr>
          </w:p>
        </w:tc>
        <w:tc>
          <w:tcPr>
            <w:tcW w:w="0" w:type="dxa"/>
          </w:tcPr>
          <w:p w14:paraId="0B95086D" w14:textId="77777777" w:rsidR="00E87BAF" w:rsidRDefault="00E87BAF">
            <w:pPr>
              <w:pStyle w:val="EmptyCellLayoutStyle"/>
              <w:spacing w:after="0" w:line="240" w:lineRule="auto"/>
            </w:pPr>
          </w:p>
        </w:tc>
        <w:tc>
          <w:tcPr>
            <w:tcW w:w="0" w:type="dxa"/>
          </w:tcPr>
          <w:p w14:paraId="6F71036E" w14:textId="77777777" w:rsidR="00E87BAF" w:rsidRDefault="00E87BAF">
            <w:pPr>
              <w:pStyle w:val="EmptyCellLayoutStyle"/>
              <w:spacing w:after="0" w:line="240" w:lineRule="auto"/>
            </w:pPr>
          </w:p>
        </w:tc>
        <w:tc>
          <w:tcPr>
            <w:tcW w:w="0" w:type="dxa"/>
          </w:tcPr>
          <w:p w14:paraId="5D9D77E3" w14:textId="77777777" w:rsidR="00E87BAF" w:rsidRDefault="00E87BAF">
            <w:pPr>
              <w:pStyle w:val="EmptyCellLayoutStyle"/>
              <w:spacing w:after="0" w:line="240" w:lineRule="auto"/>
            </w:pPr>
          </w:p>
        </w:tc>
        <w:tc>
          <w:tcPr>
            <w:tcW w:w="0" w:type="dxa"/>
          </w:tcPr>
          <w:p w14:paraId="7D0D3313"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6"/>
              <w:gridCol w:w="179"/>
            </w:tblGrid>
            <w:tr w:rsidR="00E87BAF" w14:paraId="48A5D4AE" w14:textId="77777777">
              <w:trPr>
                <w:trHeight w:val="180"/>
              </w:trPr>
              <w:tc>
                <w:tcPr>
                  <w:tcW w:w="180" w:type="dxa"/>
                  <w:tcBorders>
                    <w:top w:val="single" w:sz="15" w:space="0" w:color="000000"/>
                    <w:left w:val="single" w:sz="15" w:space="0" w:color="000000"/>
                  </w:tcBorders>
                </w:tcPr>
                <w:p w14:paraId="7E6D6A84" w14:textId="77777777" w:rsidR="00E87BAF" w:rsidRDefault="00E87BAF">
                  <w:pPr>
                    <w:pStyle w:val="EmptyCellLayoutStyle"/>
                    <w:spacing w:after="0" w:line="240" w:lineRule="auto"/>
                  </w:pPr>
                </w:p>
              </w:tc>
              <w:tc>
                <w:tcPr>
                  <w:tcW w:w="5219" w:type="dxa"/>
                  <w:tcBorders>
                    <w:top w:val="single" w:sz="15" w:space="0" w:color="000000"/>
                  </w:tcBorders>
                </w:tcPr>
                <w:p w14:paraId="469C4BA7" w14:textId="77777777" w:rsidR="00E87BAF" w:rsidRDefault="00E87BAF">
                  <w:pPr>
                    <w:pStyle w:val="EmptyCellLayoutStyle"/>
                    <w:spacing w:after="0" w:line="240" w:lineRule="auto"/>
                  </w:pPr>
                </w:p>
              </w:tc>
              <w:tc>
                <w:tcPr>
                  <w:tcW w:w="359" w:type="dxa"/>
                  <w:tcBorders>
                    <w:top w:val="single" w:sz="15" w:space="0" w:color="000000"/>
                  </w:tcBorders>
                </w:tcPr>
                <w:p w14:paraId="750F2FB0" w14:textId="77777777" w:rsidR="00E87BAF" w:rsidRDefault="00E87BAF">
                  <w:pPr>
                    <w:pStyle w:val="EmptyCellLayoutStyle"/>
                    <w:spacing w:after="0" w:line="240" w:lineRule="auto"/>
                  </w:pPr>
                </w:p>
              </w:tc>
              <w:tc>
                <w:tcPr>
                  <w:tcW w:w="5220" w:type="dxa"/>
                  <w:tcBorders>
                    <w:top w:val="single" w:sz="15" w:space="0" w:color="000000"/>
                  </w:tcBorders>
                </w:tcPr>
                <w:p w14:paraId="62A573F6"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005E9C7B" w14:textId="77777777" w:rsidR="00E87BAF" w:rsidRDefault="00E87BAF">
                  <w:pPr>
                    <w:pStyle w:val="EmptyCellLayoutStyle"/>
                    <w:spacing w:after="0" w:line="240" w:lineRule="auto"/>
                  </w:pPr>
                </w:p>
              </w:tc>
            </w:tr>
            <w:tr w:rsidR="004618CE" w14:paraId="0F814E8A" w14:textId="77777777" w:rsidTr="004618CE">
              <w:trPr>
                <w:trHeight w:val="359"/>
              </w:trPr>
              <w:tc>
                <w:tcPr>
                  <w:tcW w:w="180" w:type="dxa"/>
                  <w:tcBorders>
                    <w:left w:val="single" w:sz="15" w:space="0" w:color="000000"/>
                  </w:tcBorders>
                </w:tcPr>
                <w:p w14:paraId="1CDCE152"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0"/>
                  </w:tblGrid>
                  <w:tr w:rsidR="00E87BAF" w14:paraId="435C7336" w14:textId="77777777">
                    <w:trPr>
                      <w:trHeight w:val="282"/>
                    </w:trPr>
                    <w:tc>
                      <w:tcPr>
                        <w:tcW w:w="10800" w:type="dxa"/>
                        <w:tcBorders>
                          <w:top w:val="nil"/>
                          <w:left w:val="nil"/>
                          <w:bottom w:val="nil"/>
                          <w:right w:val="nil"/>
                        </w:tcBorders>
                        <w:tcMar>
                          <w:top w:w="39" w:type="dxa"/>
                          <w:left w:w="39" w:type="dxa"/>
                          <w:bottom w:w="39" w:type="dxa"/>
                          <w:right w:w="39" w:type="dxa"/>
                        </w:tcMar>
                      </w:tcPr>
                      <w:p w14:paraId="60BCBAF0" w14:textId="77777777" w:rsidR="00E87BAF" w:rsidRDefault="00364F59">
                        <w:pPr>
                          <w:spacing w:after="0" w:line="240" w:lineRule="auto"/>
                        </w:pPr>
                        <w:r>
                          <w:rPr>
                            <w:rFonts w:ascii="Arial" w:eastAsia="Arial" w:hAnsi="Arial"/>
                            <w:b/>
                            <w:i/>
                            <w:color w:val="000000"/>
                          </w:rPr>
                          <w:t>I certify that the entries on these pages are accurate and complete.</w:t>
                        </w:r>
                      </w:p>
                    </w:tc>
                  </w:tr>
                </w:tbl>
                <w:p w14:paraId="4CBCB948" w14:textId="77777777" w:rsidR="00E87BAF" w:rsidRDefault="00E87BAF">
                  <w:pPr>
                    <w:spacing w:after="0" w:line="240" w:lineRule="auto"/>
                  </w:pPr>
                </w:p>
              </w:tc>
              <w:tc>
                <w:tcPr>
                  <w:tcW w:w="180" w:type="dxa"/>
                  <w:tcBorders>
                    <w:right w:val="single" w:sz="15" w:space="0" w:color="000000"/>
                  </w:tcBorders>
                </w:tcPr>
                <w:p w14:paraId="7F1CD0C0" w14:textId="77777777" w:rsidR="00E87BAF" w:rsidRDefault="00E87BAF">
                  <w:pPr>
                    <w:pStyle w:val="EmptyCellLayoutStyle"/>
                    <w:spacing w:after="0" w:line="240" w:lineRule="auto"/>
                  </w:pPr>
                </w:p>
              </w:tc>
            </w:tr>
            <w:tr w:rsidR="00E87BAF" w14:paraId="4AA0FE30" w14:textId="77777777">
              <w:trPr>
                <w:trHeight w:val="180"/>
              </w:trPr>
              <w:tc>
                <w:tcPr>
                  <w:tcW w:w="180" w:type="dxa"/>
                  <w:tcBorders>
                    <w:left w:val="single" w:sz="15" w:space="0" w:color="000000"/>
                  </w:tcBorders>
                </w:tcPr>
                <w:p w14:paraId="6EAEB01D" w14:textId="77777777" w:rsidR="00E87BAF" w:rsidRDefault="00E87BAF">
                  <w:pPr>
                    <w:pStyle w:val="EmptyCellLayoutStyle"/>
                    <w:spacing w:after="0" w:line="240" w:lineRule="auto"/>
                  </w:pPr>
                </w:p>
              </w:tc>
              <w:tc>
                <w:tcPr>
                  <w:tcW w:w="5219" w:type="dxa"/>
                </w:tcPr>
                <w:p w14:paraId="3EA73A47" w14:textId="77777777" w:rsidR="00E87BAF" w:rsidRDefault="00E87BAF">
                  <w:pPr>
                    <w:pStyle w:val="EmptyCellLayoutStyle"/>
                    <w:spacing w:after="0" w:line="240" w:lineRule="auto"/>
                  </w:pPr>
                </w:p>
              </w:tc>
              <w:tc>
                <w:tcPr>
                  <w:tcW w:w="359" w:type="dxa"/>
                </w:tcPr>
                <w:p w14:paraId="30738571" w14:textId="77777777" w:rsidR="00E87BAF" w:rsidRDefault="00E87BAF">
                  <w:pPr>
                    <w:pStyle w:val="EmptyCellLayoutStyle"/>
                    <w:spacing w:after="0" w:line="240" w:lineRule="auto"/>
                  </w:pPr>
                </w:p>
              </w:tc>
              <w:tc>
                <w:tcPr>
                  <w:tcW w:w="5220" w:type="dxa"/>
                </w:tcPr>
                <w:p w14:paraId="5AD31D1C" w14:textId="77777777" w:rsidR="00E87BAF" w:rsidRDefault="00E87BAF">
                  <w:pPr>
                    <w:pStyle w:val="EmptyCellLayoutStyle"/>
                    <w:spacing w:after="0" w:line="240" w:lineRule="auto"/>
                  </w:pPr>
                </w:p>
              </w:tc>
              <w:tc>
                <w:tcPr>
                  <w:tcW w:w="180" w:type="dxa"/>
                  <w:tcBorders>
                    <w:right w:val="single" w:sz="15" w:space="0" w:color="000000"/>
                  </w:tcBorders>
                </w:tcPr>
                <w:p w14:paraId="7010ABF0" w14:textId="77777777" w:rsidR="00E87BAF" w:rsidRDefault="00E87BAF">
                  <w:pPr>
                    <w:pStyle w:val="EmptyCellLayoutStyle"/>
                    <w:spacing w:after="0" w:line="240" w:lineRule="auto"/>
                  </w:pPr>
                </w:p>
              </w:tc>
            </w:tr>
            <w:tr w:rsidR="00E87BAF" w14:paraId="328D18F2" w14:textId="77777777">
              <w:trPr>
                <w:trHeight w:val="290"/>
              </w:trPr>
              <w:tc>
                <w:tcPr>
                  <w:tcW w:w="180" w:type="dxa"/>
                  <w:tcBorders>
                    <w:left w:val="single" w:sz="15" w:space="0" w:color="000000"/>
                  </w:tcBorders>
                </w:tcPr>
                <w:p w14:paraId="1D4455C6"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8"/>
                  </w:tblGrid>
                  <w:tr w:rsidR="00E87BAF" w14:paraId="1FF39A10" w14:textId="77777777">
                    <w:trPr>
                      <w:trHeight w:val="212"/>
                    </w:trPr>
                    <w:tc>
                      <w:tcPr>
                        <w:tcW w:w="5219" w:type="dxa"/>
                        <w:tcBorders>
                          <w:top w:val="nil"/>
                          <w:left w:val="nil"/>
                          <w:bottom w:val="nil"/>
                          <w:right w:val="nil"/>
                        </w:tcBorders>
                        <w:tcMar>
                          <w:top w:w="39" w:type="dxa"/>
                          <w:left w:w="39" w:type="dxa"/>
                          <w:bottom w:w="39" w:type="dxa"/>
                          <w:right w:w="39" w:type="dxa"/>
                        </w:tcMar>
                      </w:tcPr>
                      <w:p w14:paraId="619B5AB4" w14:textId="2ED41492" w:rsidR="00E87BAF" w:rsidRDefault="00E87BAF">
                        <w:pPr>
                          <w:spacing w:after="0" w:line="240" w:lineRule="auto"/>
                        </w:pPr>
                      </w:p>
                    </w:tc>
                  </w:tr>
                </w:tbl>
                <w:p w14:paraId="5F6A1627" w14:textId="77777777" w:rsidR="00E87BAF" w:rsidRDefault="00E87BAF">
                  <w:pPr>
                    <w:spacing w:after="0" w:line="240" w:lineRule="auto"/>
                  </w:pPr>
                </w:p>
              </w:tc>
              <w:tc>
                <w:tcPr>
                  <w:tcW w:w="359" w:type="dxa"/>
                </w:tcPr>
                <w:p w14:paraId="03E0B4CE"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87BAF" w14:paraId="3048B173" w14:textId="77777777">
                    <w:trPr>
                      <w:trHeight w:val="212"/>
                    </w:trPr>
                    <w:tc>
                      <w:tcPr>
                        <w:tcW w:w="5219" w:type="dxa"/>
                        <w:tcBorders>
                          <w:top w:val="nil"/>
                          <w:left w:val="nil"/>
                          <w:bottom w:val="nil"/>
                          <w:right w:val="nil"/>
                        </w:tcBorders>
                        <w:tcMar>
                          <w:top w:w="39" w:type="dxa"/>
                          <w:left w:w="39" w:type="dxa"/>
                          <w:bottom w:w="39" w:type="dxa"/>
                          <w:right w:w="39" w:type="dxa"/>
                        </w:tcMar>
                      </w:tcPr>
                      <w:p w14:paraId="5E85061F" w14:textId="611A4FCF" w:rsidR="00E87BAF" w:rsidRDefault="00E87BAF">
                        <w:pPr>
                          <w:spacing w:after="0" w:line="240" w:lineRule="auto"/>
                        </w:pPr>
                      </w:p>
                    </w:tc>
                  </w:tr>
                </w:tbl>
                <w:p w14:paraId="6FCC489D" w14:textId="77777777" w:rsidR="00E87BAF" w:rsidRDefault="00E87BAF">
                  <w:pPr>
                    <w:spacing w:after="0" w:line="240" w:lineRule="auto"/>
                  </w:pPr>
                </w:p>
              </w:tc>
              <w:tc>
                <w:tcPr>
                  <w:tcW w:w="180" w:type="dxa"/>
                  <w:tcBorders>
                    <w:right w:val="single" w:sz="15" w:space="0" w:color="000000"/>
                  </w:tcBorders>
                </w:tcPr>
                <w:p w14:paraId="0B0AA5F3" w14:textId="77777777" w:rsidR="00E87BAF" w:rsidRDefault="00E87BAF">
                  <w:pPr>
                    <w:pStyle w:val="EmptyCellLayoutStyle"/>
                    <w:spacing w:after="0" w:line="240" w:lineRule="auto"/>
                  </w:pPr>
                </w:p>
              </w:tc>
            </w:tr>
            <w:tr w:rsidR="00E87BAF" w14:paraId="10E43E0C" w14:textId="77777777">
              <w:trPr>
                <w:trHeight w:val="34"/>
              </w:trPr>
              <w:tc>
                <w:tcPr>
                  <w:tcW w:w="180" w:type="dxa"/>
                  <w:tcBorders>
                    <w:left w:val="single" w:sz="15" w:space="0" w:color="000000"/>
                  </w:tcBorders>
                </w:tcPr>
                <w:p w14:paraId="6A02C232" w14:textId="77777777" w:rsidR="00E87BAF" w:rsidRDefault="00E87BAF">
                  <w:pPr>
                    <w:pStyle w:val="EmptyCellLayoutStyle"/>
                    <w:spacing w:after="0" w:line="240" w:lineRule="auto"/>
                  </w:pPr>
                </w:p>
              </w:tc>
              <w:tc>
                <w:tcPr>
                  <w:tcW w:w="5219" w:type="dxa"/>
                </w:tcPr>
                <w:p w14:paraId="06E0E08B" w14:textId="77777777" w:rsidR="00E87BAF" w:rsidRDefault="00E87BAF">
                  <w:pPr>
                    <w:pStyle w:val="EmptyCellLayoutStyle"/>
                    <w:spacing w:after="0" w:line="240" w:lineRule="auto"/>
                  </w:pPr>
                </w:p>
              </w:tc>
              <w:tc>
                <w:tcPr>
                  <w:tcW w:w="359" w:type="dxa"/>
                </w:tcPr>
                <w:p w14:paraId="7C12E8F1" w14:textId="77777777" w:rsidR="00E87BAF" w:rsidRDefault="00E87BAF">
                  <w:pPr>
                    <w:pStyle w:val="EmptyCellLayoutStyle"/>
                    <w:spacing w:after="0" w:line="240" w:lineRule="auto"/>
                  </w:pPr>
                </w:p>
              </w:tc>
              <w:tc>
                <w:tcPr>
                  <w:tcW w:w="5220" w:type="dxa"/>
                </w:tcPr>
                <w:p w14:paraId="7C7F6B72" w14:textId="77777777" w:rsidR="00E87BAF" w:rsidRDefault="00E87BAF">
                  <w:pPr>
                    <w:pStyle w:val="EmptyCellLayoutStyle"/>
                    <w:spacing w:after="0" w:line="240" w:lineRule="auto"/>
                  </w:pPr>
                </w:p>
              </w:tc>
              <w:tc>
                <w:tcPr>
                  <w:tcW w:w="180" w:type="dxa"/>
                  <w:tcBorders>
                    <w:right w:val="single" w:sz="15" w:space="0" w:color="000000"/>
                  </w:tcBorders>
                </w:tcPr>
                <w:p w14:paraId="3F49E508" w14:textId="77777777" w:rsidR="00E87BAF" w:rsidRDefault="00E87BAF">
                  <w:pPr>
                    <w:pStyle w:val="EmptyCellLayoutStyle"/>
                    <w:spacing w:after="0" w:line="240" w:lineRule="auto"/>
                  </w:pPr>
                </w:p>
              </w:tc>
            </w:tr>
            <w:tr w:rsidR="00E87BAF" w14:paraId="40124F34" w14:textId="77777777">
              <w:trPr>
                <w:trHeight w:val="360"/>
              </w:trPr>
              <w:tc>
                <w:tcPr>
                  <w:tcW w:w="180" w:type="dxa"/>
                  <w:tcBorders>
                    <w:left w:val="single" w:sz="15" w:space="0" w:color="000000"/>
                  </w:tcBorders>
                </w:tcPr>
                <w:p w14:paraId="1F2D198B"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8"/>
                  </w:tblGrid>
                  <w:tr w:rsidR="00E87BAF" w14:paraId="607DE92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2039B267" w14:textId="77777777" w:rsidR="00E87BAF" w:rsidRDefault="00364F59">
                        <w:pPr>
                          <w:spacing w:after="0" w:line="240" w:lineRule="auto"/>
                          <w:jc w:val="center"/>
                        </w:pPr>
                        <w:r>
                          <w:rPr>
                            <w:rFonts w:ascii="Arial" w:eastAsia="Arial" w:hAnsi="Arial"/>
                            <w:b/>
                            <w:color w:val="000000"/>
                            <w:sz w:val="16"/>
                          </w:rPr>
                          <w:t>Appointing Authority</w:t>
                        </w:r>
                      </w:p>
                    </w:tc>
                  </w:tr>
                </w:tbl>
                <w:p w14:paraId="5965EE1B" w14:textId="77777777" w:rsidR="00E87BAF" w:rsidRDefault="00E87BAF">
                  <w:pPr>
                    <w:spacing w:after="0" w:line="240" w:lineRule="auto"/>
                  </w:pPr>
                </w:p>
              </w:tc>
              <w:tc>
                <w:tcPr>
                  <w:tcW w:w="359" w:type="dxa"/>
                </w:tcPr>
                <w:p w14:paraId="366C6E75"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87BAF" w14:paraId="4E75E2C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78D64083" w14:textId="77777777" w:rsidR="00E87BAF" w:rsidRDefault="00364F59">
                        <w:pPr>
                          <w:spacing w:after="0" w:line="240" w:lineRule="auto"/>
                          <w:jc w:val="center"/>
                        </w:pPr>
                        <w:r>
                          <w:rPr>
                            <w:rFonts w:ascii="Arial" w:eastAsia="Arial" w:hAnsi="Arial"/>
                            <w:b/>
                            <w:color w:val="000000"/>
                            <w:sz w:val="16"/>
                          </w:rPr>
                          <w:t>Date</w:t>
                        </w:r>
                      </w:p>
                    </w:tc>
                  </w:tr>
                </w:tbl>
                <w:p w14:paraId="1B8958BD" w14:textId="77777777" w:rsidR="00E87BAF" w:rsidRDefault="00E87BAF">
                  <w:pPr>
                    <w:spacing w:after="0" w:line="240" w:lineRule="auto"/>
                  </w:pPr>
                </w:p>
              </w:tc>
              <w:tc>
                <w:tcPr>
                  <w:tcW w:w="180" w:type="dxa"/>
                  <w:tcBorders>
                    <w:right w:val="single" w:sz="15" w:space="0" w:color="000000"/>
                  </w:tcBorders>
                </w:tcPr>
                <w:p w14:paraId="7F1E14D6" w14:textId="77777777" w:rsidR="00E87BAF" w:rsidRDefault="00E87BAF">
                  <w:pPr>
                    <w:pStyle w:val="EmptyCellLayoutStyle"/>
                    <w:spacing w:after="0" w:line="240" w:lineRule="auto"/>
                  </w:pPr>
                </w:p>
              </w:tc>
            </w:tr>
            <w:tr w:rsidR="00E87BAF" w14:paraId="5546C1E2" w14:textId="77777777">
              <w:trPr>
                <w:trHeight w:val="214"/>
              </w:trPr>
              <w:tc>
                <w:tcPr>
                  <w:tcW w:w="180" w:type="dxa"/>
                  <w:tcBorders>
                    <w:left w:val="single" w:sz="15" w:space="0" w:color="000000"/>
                    <w:bottom w:val="single" w:sz="15" w:space="0" w:color="000000"/>
                  </w:tcBorders>
                </w:tcPr>
                <w:p w14:paraId="1975424E" w14:textId="77777777" w:rsidR="00E87BAF" w:rsidRDefault="00E87BAF">
                  <w:pPr>
                    <w:pStyle w:val="EmptyCellLayoutStyle"/>
                    <w:spacing w:after="0" w:line="240" w:lineRule="auto"/>
                  </w:pPr>
                </w:p>
              </w:tc>
              <w:tc>
                <w:tcPr>
                  <w:tcW w:w="5219" w:type="dxa"/>
                  <w:tcBorders>
                    <w:bottom w:val="single" w:sz="15" w:space="0" w:color="000000"/>
                  </w:tcBorders>
                </w:tcPr>
                <w:p w14:paraId="427D5798" w14:textId="77777777" w:rsidR="00E87BAF" w:rsidRDefault="00E87BAF">
                  <w:pPr>
                    <w:pStyle w:val="EmptyCellLayoutStyle"/>
                    <w:spacing w:after="0" w:line="240" w:lineRule="auto"/>
                  </w:pPr>
                </w:p>
              </w:tc>
              <w:tc>
                <w:tcPr>
                  <w:tcW w:w="359" w:type="dxa"/>
                  <w:tcBorders>
                    <w:bottom w:val="single" w:sz="15" w:space="0" w:color="000000"/>
                  </w:tcBorders>
                </w:tcPr>
                <w:p w14:paraId="5D9630F8" w14:textId="77777777" w:rsidR="00E87BAF" w:rsidRDefault="00E87BAF">
                  <w:pPr>
                    <w:pStyle w:val="EmptyCellLayoutStyle"/>
                    <w:spacing w:after="0" w:line="240" w:lineRule="auto"/>
                  </w:pPr>
                </w:p>
              </w:tc>
              <w:tc>
                <w:tcPr>
                  <w:tcW w:w="5220" w:type="dxa"/>
                  <w:tcBorders>
                    <w:bottom w:val="single" w:sz="15" w:space="0" w:color="000000"/>
                  </w:tcBorders>
                </w:tcPr>
                <w:p w14:paraId="65E17042"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49C8FD6" w14:textId="77777777" w:rsidR="00E87BAF" w:rsidRDefault="00E87BAF">
                  <w:pPr>
                    <w:pStyle w:val="EmptyCellLayoutStyle"/>
                    <w:spacing w:after="0" w:line="240" w:lineRule="auto"/>
                  </w:pPr>
                </w:p>
              </w:tc>
            </w:tr>
          </w:tbl>
          <w:p w14:paraId="1688DD56" w14:textId="77777777" w:rsidR="00E87BAF" w:rsidRDefault="00E87BAF">
            <w:pPr>
              <w:spacing w:after="0" w:line="240" w:lineRule="auto"/>
            </w:pPr>
          </w:p>
        </w:tc>
        <w:tc>
          <w:tcPr>
            <w:tcW w:w="179" w:type="dxa"/>
          </w:tcPr>
          <w:p w14:paraId="1B9FE4BE" w14:textId="77777777" w:rsidR="00E87BAF" w:rsidRDefault="00E87BAF">
            <w:pPr>
              <w:pStyle w:val="EmptyCellLayoutStyle"/>
              <w:spacing w:after="0" w:line="240" w:lineRule="auto"/>
            </w:pPr>
          </w:p>
        </w:tc>
      </w:tr>
      <w:tr w:rsidR="00E87BAF" w14:paraId="18A32D8D" w14:textId="77777777">
        <w:trPr>
          <w:trHeight w:val="92"/>
        </w:trPr>
        <w:tc>
          <w:tcPr>
            <w:tcW w:w="179" w:type="dxa"/>
          </w:tcPr>
          <w:p w14:paraId="6D3BC304" w14:textId="77777777" w:rsidR="00E87BAF" w:rsidRDefault="00E87BAF">
            <w:pPr>
              <w:pStyle w:val="EmptyCellLayoutStyle"/>
              <w:spacing w:after="0" w:line="240" w:lineRule="auto"/>
            </w:pPr>
          </w:p>
        </w:tc>
        <w:tc>
          <w:tcPr>
            <w:tcW w:w="0" w:type="dxa"/>
          </w:tcPr>
          <w:p w14:paraId="28B557C8" w14:textId="77777777" w:rsidR="00E87BAF" w:rsidRDefault="00E87BAF">
            <w:pPr>
              <w:pStyle w:val="EmptyCellLayoutStyle"/>
              <w:spacing w:after="0" w:line="240" w:lineRule="auto"/>
            </w:pPr>
          </w:p>
        </w:tc>
        <w:tc>
          <w:tcPr>
            <w:tcW w:w="0" w:type="dxa"/>
          </w:tcPr>
          <w:p w14:paraId="4FF559B7" w14:textId="77777777" w:rsidR="00E87BAF" w:rsidRDefault="00E87BAF">
            <w:pPr>
              <w:pStyle w:val="EmptyCellLayoutStyle"/>
              <w:spacing w:after="0" w:line="240" w:lineRule="auto"/>
            </w:pPr>
          </w:p>
        </w:tc>
        <w:tc>
          <w:tcPr>
            <w:tcW w:w="0" w:type="dxa"/>
          </w:tcPr>
          <w:p w14:paraId="127F94F4" w14:textId="77777777" w:rsidR="00E87BAF" w:rsidRDefault="00E87BAF">
            <w:pPr>
              <w:pStyle w:val="EmptyCellLayoutStyle"/>
              <w:spacing w:after="0" w:line="240" w:lineRule="auto"/>
            </w:pPr>
          </w:p>
        </w:tc>
        <w:tc>
          <w:tcPr>
            <w:tcW w:w="0" w:type="dxa"/>
          </w:tcPr>
          <w:p w14:paraId="43821574" w14:textId="77777777" w:rsidR="00E87BAF" w:rsidRDefault="00E87BAF">
            <w:pPr>
              <w:pStyle w:val="EmptyCellLayoutStyle"/>
              <w:spacing w:after="0" w:line="240" w:lineRule="auto"/>
            </w:pPr>
          </w:p>
        </w:tc>
        <w:tc>
          <w:tcPr>
            <w:tcW w:w="0" w:type="dxa"/>
          </w:tcPr>
          <w:p w14:paraId="707DE18C" w14:textId="77777777" w:rsidR="00E87BAF" w:rsidRDefault="00E87BAF">
            <w:pPr>
              <w:pStyle w:val="EmptyCellLayoutStyle"/>
              <w:spacing w:after="0" w:line="240" w:lineRule="auto"/>
            </w:pPr>
          </w:p>
        </w:tc>
        <w:tc>
          <w:tcPr>
            <w:tcW w:w="0" w:type="dxa"/>
          </w:tcPr>
          <w:p w14:paraId="2842B2F8" w14:textId="77777777" w:rsidR="00E87BAF" w:rsidRDefault="00E87BAF">
            <w:pPr>
              <w:pStyle w:val="EmptyCellLayoutStyle"/>
              <w:spacing w:after="0" w:line="240" w:lineRule="auto"/>
            </w:pPr>
          </w:p>
        </w:tc>
        <w:tc>
          <w:tcPr>
            <w:tcW w:w="2505" w:type="dxa"/>
          </w:tcPr>
          <w:p w14:paraId="21D8985B" w14:textId="77777777" w:rsidR="00E87BAF" w:rsidRDefault="00E87BAF">
            <w:pPr>
              <w:pStyle w:val="EmptyCellLayoutStyle"/>
              <w:spacing w:after="0" w:line="240" w:lineRule="auto"/>
            </w:pPr>
          </w:p>
        </w:tc>
        <w:tc>
          <w:tcPr>
            <w:tcW w:w="6119" w:type="dxa"/>
          </w:tcPr>
          <w:p w14:paraId="0D59A0BF" w14:textId="77777777" w:rsidR="00E87BAF" w:rsidRDefault="00E87BAF">
            <w:pPr>
              <w:pStyle w:val="EmptyCellLayoutStyle"/>
              <w:spacing w:after="0" w:line="240" w:lineRule="auto"/>
            </w:pPr>
          </w:p>
        </w:tc>
        <w:tc>
          <w:tcPr>
            <w:tcW w:w="2534" w:type="dxa"/>
          </w:tcPr>
          <w:p w14:paraId="42787004" w14:textId="77777777" w:rsidR="00E87BAF" w:rsidRDefault="00E87BAF">
            <w:pPr>
              <w:pStyle w:val="EmptyCellLayoutStyle"/>
              <w:spacing w:after="0" w:line="240" w:lineRule="auto"/>
            </w:pPr>
          </w:p>
        </w:tc>
        <w:tc>
          <w:tcPr>
            <w:tcW w:w="179" w:type="dxa"/>
          </w:tcPr>
          <w:p w14:paraId="216E1EE0" w14:textId="77777777" w:rsidR="00E87BAF" w:rsidRDefault="00E87BAF">
            <w:pPr>
              <w:pStyle w:val="EmptyCellLayoutStyle"/>
              <w:spacing w:after="0" w:line="240" w:lineRule="auto"/>
            </w:pPr>
          </w:p>
        </w:tc>
      </w:tr>
      <w:tr w:rsidR="004618CE" w14:paraId="2F073508" w14:textId="77777777" w:rsidTr="004618CE">
        <w:tc>
          <w:tcPr>
            <w:tcW w:w="179" w:type="dxa"/>
          </w:tcPr>
          <w:p w14:paraId="47173A36" w14:textId="77777777" w:rsidR="00E87BAF" w:rsidRDefault="00E87BAF">
            <w:pPr>
              <w:pStyle w:val="EmptyCellLayoutStyle"/>
              <w:spacing w:after="0" w:line="240" w:lineRule="auto"/>
            </w:pPr>
          </w:p>
        </w:tc>
        <w:tc>
          <w:tcPr>
            <w:tcW w:w="0" w:type="dxa"/>
          </w:tcPr>
          <w:p w14:paraId="6121081A" w14:textId="77777777" w:rsidR="00E87BAF" w:rsidRDefault="00E87BAF">
            <w:pPr>
              <w:pStyle w:val="EmptyCellLayoutStyle"/>
              <w:spacing w:after="0" w:line="240" w:lineRule="auto"/>
            </w:pPr>
          </w:p>
        </w:tc>
        <w:tc>
          <w:tcPr>
            <w:tcW w:w="0" w:type="dxa"/>
          </w:tcPr>
          <w:p w14:paraId="4B40A928" w14:textId="77777777" w:rsidR="00E87BAF" w:rsidRDefault="00E87BAF">
            <w:pPr>
              <w:pStyle w:val="EmptyCellLayoutStyle"/>
              <w:spacing w:after="0" w:line="240" w:lineRule="auto"/>
            </w:pPr>
          </w:p>
        </w:tc>
        <w:tc>
          <w:tcPr>
            <w:tcW w:w="0" w:type="dxa"/>
          </w:tcPr>
          <w:p w14:paraId="0AA649F6" w14:textId="77777777" w:rsidR="00E87BAF" w:rsidRDefault="00E87BAF">
            <w:pPr>
              <w:pStyle w:val="EmptyCellLayoutStyle"/>
              <w:spacing w:after="0" w:line="240" w:lineRule="auto"/>
            </w:pPr>
          </w:p>
        </w:tc>
        <w:tc>
          <w:tcPr>
            <w:tcW w:w="0" w:type="dxa"/>
          </w:tcPr>
          <w:p w14:paraId="28702175" w14:textId="77777777" w:rsidR="00E87BAF" w:rsidRDefault="00E87BAF">
            <w:pPr>
              <w:pStyle w:val="EmptyCellLayoutStyle"/>
              <w:spacing w:after="0" w:line="240" w:lineRule="auto"/>
            </w:pPr>
          </w:p>
        </w:tc>
        <w:tc>
          <w:tcPr>
            <w:tcW w:w="0" w:type="dxa"/>
          </w:tcPr>
          <w:p w14:paraId="70C05D18" w14:textId="77777777" w:rsidR="00E87BAF" w:rsidRDefault="00E87BAF">
            <w:pPr>
              <w:pStyle w:val="EmptyCellLayoutStyle"/>
              <w:spacing w:after="0" w:line="240" w:lineRule="auto"/>
            </w:pPr>
          </w:p>
        </w:tc>
        <w:tc>
          <w:tcPr>
            <w:tcW w:w="0" w:type="dxa"/>
          </w:tcPr>
          <w:p w14:paraId="1EC04886"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8"/>
              <w:gridCol w:w="357"/>
              <w:gridCol w:w="5186"/>
              <w:gridCol w:w="179"/>
            </w:tblGrid>
            <w:tr w:rsidR="00E87BAF" w14:paraId="6F4DE3EE" w14:textId="77777777">
              <w:trPr>
                <w:trHeight w:val="197"/>
              </w:trPr>
              <w:tc>
                <w:tcPr>
                  <w:tcW w:w="180" w:type="dxa"/>
                  <w:tcBorders>
                    <w:top w:val="single" w:sz="15" w:space="0" w:color="000000"/>
                    <w:left w:val="single" w:sz="15" w:space="0" w:color="000000"/>
                  </w:tcBorders>
                </w:tcPr>
                <w:p w14:paraId="51AAF83F" w14:textId="77777777" w:rsidR="00E87BAF" w:rsidRDefault="00E87BAF">
                  <w:pPr>
                    <w:pStyle w:val="EmptyCellLayoutStyle"/>
                    <w:spacing w:after="0" w:line="240" w:lineRule="auto"/>
                  </w:pPr>
                </w:p>
              </w:tc>
              <w:tc>
                <w:tcPr>
                  <w:tcW w:w="5219" w:type="dxa"/>
                  <w:tcBorders>
                    <w:top w:val="single" w:sz="15" w:space="0" w:color="000000"/>
                  </w:tcBorders>
                </w:tcPr>
                <w:p w14:paraId="2702723D" w14:textId="77777777" w:rsidR="00E87BAF" w:rsidRDefault="00E87BAF">
                  <w:pPr>
                    <w:pStyle w:val="EmptyCellLayoutStyle"/>
                    <w:spacing w:after="0" w:line="240" w:lineRule="auto"/>
                  </w:pPr>
                </w:p>
              </w:tc>
              <w:tc>
                <w:tcPr>
                  <w:tcW w:w="359" w:type="dxa"/>
                  <w:tcBorders>
                    <w:top w:val="single" w:sz="15" w:space="0" w:color="000000"/>
                  </w:tcBorders>
                </w:tcPr>
                <w:p w14:paraId="23E55079" w14:textId="77777777" w:rsidR="00E87BAF" w:rsidRDefault="00E87BAF">
                  <w:pPr>
                    <w:pStyle w:val="EmptyCellLayoutStyle"/>
                    <w:spacing w:after="0" w:line="240" w:lineRule="auto"/>
                  </w:pPr>
                </w:p>
              </w:tc>
              <w:tc>
                <w:tcPr>
                  <w:tcW w:w="5220" w:type="dxa"/>
                  <w:tcBorders>
                    <w:top w:val="single" w:sz="15" w:space="0" w:color="000000"/>
                  </w:tcBorders>
                </w:tcPr>
                <w:p w14:paraId="2F4D0248"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385D5335" w14:textId="77777777" w:rsidR="00E87BAF" w:rsidRDefault="00E87BAF">
                  <w:pPr>
                    <w:pStyle w:val="EmptyCellLayoutStyle"/>
                    <w:spacing w:after="0" w:line="240" w:lineRule="auto"/>
                  </w:pPr>
                </w:p>
              </w:tc>
            </w:tr>
            <w:tr w:rsidR="004618CE" w14:paraId="6DEA26EA" w14:textId="77777777" w:rsidTr="004618CE">
              <w:trPr>
                <w:trHeight w:val="539"/>
              </w:trPr>
              <w:tc>
                <w:tcPr>
                  <w:tcW w:w="180" w:type="dxa"/>
                  <w:tcBorders>
                    <w:left w:val="single" w:sz="15" w:space="0" w:color="000000"/>
                  </w:tcBorders>
                </w:tcPr>
                <w:p w14:paraId="1A2E0CD6"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1"/>
                  </w:tblGrid>
                  <w:tr w:rsidR="00E87BAF" w14:paraId="22495F9E" w14:textId="77777777">
                    <w:trPr>
                      <w:trHeight w:val="461"/>
                    </w:trPr>
                    <w:tc>
                      <w:tcPr>
                        <w:tcW w:w="10800" w:type="dxa"/>
                        <w:tcBorders>
                          <w:top w:val="nil"/>
                          <w:left w:val="nil"/>
                          <w:bottom w:val="nil"/>
                          <w:right w:val="nil"/>
                        </w:tcBorders>
                        <w:tcMar>
                          <w:top w:w="39" w:type="dxa"/>
                          <w:left w:w="39" w:type="dxa"/>
                          <w:bottom w:w="39" w:type="dxa"/>
                          <w:right w:w="39" w:type="dxa"/>
                        </w:tcMar>
                      </w:tcPr>
                      <w:p w14:paraId="73AF2C74" w14:textId="77777777" w:rsidR="00E87BAF" w:rsidRDefault="00364F5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3E60570" w14:textId="77777777" w:rsidR="00E87BAF" w:rsidRDefault="00E87BAF">
                  <w:pPr>
                    <w:spacing w:after="0" w:line="240" w:lineRule="auto"/>
                  </w:pPr>
                </w:p>
              </w:tc>
              <w:tc>
                <w:tcPr>
                  <w:tcW w:w="180" w:type="dxa"/>
                  <w:tcBorders>
                    <w:right w:val="single" w:sz="15" w:space="0" w:color="000000"/>
                  </w:tcBorders>
                </w:tcPr>
                <w:p w14:paraId="5A6BA01C" w14:textId="77777777" w:rsidR="00E87BAF" w:rsidRDefault="00E87BAF">
                  <w:pPr>
                    <w:pStyle w:val="EmptyCellLayoutStyle"/>
                    <w:spacing w:after="0" w:line="240" w:lineRule="auto"/>
                  </w:pPr>
                </w:p>
              </w:tc>
            </w:tr>
            <w:tr w:rsidR="00E87BAF" w14:paraId="3C8D2A76" w14:textId="77777777">
              <w:trPr>
                <w:trHeight w:val="17"/>
              </w:trPr>
              <w:tc>
                <w:tcPr>
                  <w:tcW w:w="180" w:type="dxa"/>
                  <w:tcBorders>
                    <w:left w:val="single" w:sz="15" w:space="0" w:color="000000"/>
                  </w:tcBorders>
                </w:tcPr>
                <w:p w14:paraId="4AE3C98E" w14:textId="77777777" w:rsidR="00E87BAF" w:rsidRDefault="00E87BAF">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E87BAF" w14:paraId="785BE19C" w14:textId="77777777">
                    <w:trPr>
                      <w:trHeight w:val="212"/>
                    </w:trPr>
                    <w:tc>
                      <w:tcPr>
                        <w:tcW w:w="5219" w:type="dxa"/>
                        <w:tcBorders>
                          <w:top w:val="nil"/>
                          <w:left w:val="nil"/>
                          <w:bottom w:val="nil"/>
                          <w:right w:val="nil"/>
                        </w:tcBorders>
                        <w:tcMar>
                          <w:top w:w="39" w:type="dxa"/>
                          <w:left w:w="39" w:type="dxa"/>
                          <w:bottom w:w="39" w:type="dxa"/>
                          <w:right w:w="39" w:type="dxa"/>
                        </w:tcMar>
                      </w:tcPr>
                      <w:p w14:paraId="1FB831D1" w14:textId="77777777" w:rsidR="00E87BAF" w:rsidRDefault="00E87BAF">
                        <w:pPr>
                          <w:spacing w:after="0" w:line="240" w:lineRule="auto"/>
                        </w:pPr>
                      </w:p>
                    </w:tc>
                  </w:tr>
                </w:tbl>
                <w:p w14:paraId="77EB10D5" w14:textId="77777777" w:rsidR="00E87BAF" w:rsidRDefault="00E87BAF">
                  <w:pPr>
                    <w:spacing w:after="0" w:line="240" w:lineRule="auto"/>
                  </w:pPr>
                </w:p>
              </w:tc>
              <w:tc>
                <w:tcPr>
                  <w:tcW w:w="359" w:type="dxa"/>
                </w:tcPr>
                <w:p w14:paraId="0FF1C2A1" w14:textId="77777777" w:rsidR="00E87BAF" w:rsidRDefault="00E87BAF">
                  <w:pPr>
                    <w:pStyle w:val="EmptyCellLayoutStyle"/>
                    <w:spacing w:after="0" w:line="240" w:lineRule="auto"/>
                  </w:pPr>
                </w:p>
              </w:tc>
              <w:tc>
                <w:tcPr>
                  <w:tcW w:w="5220" w:type="dxa"/>
                </w:tcPr>
                <w:p w14:paraId="48C448B8" w14:textId="77777777" w:rsidR="00E87BAF" w:rsidRDefault="00E87BAF">
                  <w:pPr>
                    <w:pStyle w:val="EmptyCellLayoutStyle"/>
                    <w:spacing w:after="0" w:line="240" w:lineRule="auto"/>
                  </w:pPr>
                </w:p>
              </w:tc>
              <w:tc>
                <w:tcPr>
                  <w:tcW w:w="180" w:type="dxa"/>
                  <w:tcBorders>
                    <w:right w:val="single" w:sz="15" w:space="0" w:color="000000"/>
                  </w:tcBorders>
                </w:tcPr>
                <w:p w14:paraId="2D269775" w14:textId="77777777" w:rsidR="00E87BAF" w:rsidRDefault="00E87BAF">
                  <w:pPr>
                    <w:pStyle w:val="EmptyCellLayoutStyle"/>
                    <w:spacing w:after="0" w:line="240" w:lineRule="auto"/>
                  </w:pPr>
                </w:p>
              </w:tc>
            </w:tr>
            <w:tr w:rsidR="00E87BAF" w14:paraId="0B533780" w14:textId="77777777">
              <w:trPr>
                <w:trHeight w:val="273"/>
              </w:trPr>
              <w:tc>
                <w:tcPr>
                  <w:tcW w:w="180" w:type="dxa"/>
                  <w:tcBorders>
                    <w:left w:val="single" w:sz="15" w:space="0" w:color="000000"/>
                  </w:tcBorders>
                </w:tcPr>
                <w:p w14:paraId="0EA2CB3C" w14:textId="77777777" w:rsidR="00E87BAF" w:rsidRDefault="00E87BAF">
                  <w:pPr>
                    <w:pStyle w:val="EmptyCellLayoutStyle"/>
                    <w:spacing w:after="0" w:line="240" w:lineRule="auto"/>
                  </w:pPr>
                </w:p>
              </w:tc>
              <w:tc>
                <w:tcPr>
                  <w:tcW w:w="5219" w:type="dxa"/>
                  <w:vMerge/>
                </w:tcPr>
                <w:p w14:paraId="165B7286" w14:textId="77777777" w:rsidR="00E87BAF" w:rsidRDefault="00E87BAF">
                  <w:pPr>
                    <w:pStyle w:val="EmptyCellLayoutStyle"/>
                    <w:spacing w:after="0" w:line="240" w:lineRule="auto"/>
                  </w:pPr>
                </w:p>
              </w:tc>
              <w:tc>
                <w:tcPr>
                  <w:tcW w:w="359" w:type="dxa"/>
                </w:tcPr>
                <w:p w14:paraId="4D453B39" w14:textId="77777777" w:rsidR="00E87BAF" w:rsidRDefault="00E87BA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BAF" w14:paraId="6A50830C" w14:textId="77777777">
                    <w:trPr>
                      <w:trHeight w:val="212"/>
                    </w:trPr>
                    <w:tc>
                      <w:tcPr>
                        <w:tcW w:w="5219" w:type="dxa"/>
                        <w:tcBorders>
                          <w:top w:val="nil"/>
                          <w:left w:val="nil"/>
                          <w:bottom w:val="nil"/>
                          <w:right w:val="nil"/>
                        </w:tcBorders>
                        <w:tcMar>
                          <w:top w:w="39" w:type="dxa"/>
                          <w:left w:w="39" w:type="dxa"/>
                          <w:bottom w:w="39" w:type="dxa"/>
                          <w:right w:w="39" w:type="dxa"/>
                        </w:tcMar>
                      </w:tcPr>
                      <w:p w14:paraId="73FDCA8D" w14:textId="77777777" w:rsidR="00E87BAF" w:rsidRDefault="00E87BAF">
                        <w:pPr>
                          <w:spacing w:after="0" w:line="240" w:lineRule="auto"/>
                        </w:pPr>
                      </w:p>
                    </w:tc>
                  </w:tr>
                </w:tbl>
                <w:p w14:paraId="2DC05F11" w14:textId="77777777" w:rsidR="00E87BAF" w:rsidRDefault="00E87BAF">
                  <w:pPr>
                    <w:spacing w:after="0" w:line="240" w:lineRule="auto"/>
                  </w:pPr>
                </w:p>
              </w:tc>
              <w:tc>
                <w:tcPr>
                  <w:tcW w:w="180" w:type="dxa"/>
                  <w:tcBorders>
                    <w:right w:val="single" w:sz="15" w:space="0" w:color="000000"/>
                  </w:tcBorders>
                </w:tcPr>
                <w:p w14:paraId="480BE4BE" w14:textId="77777777" w:rsidR="00E87BAF" w:rsidRDefault="00E87BAF">
                  <w:pPr>
                    <w:pStyle w:val="EmptyCellLayoutStyle"/>
                    <w:spacing w:after="0" w:line="240" w:lineRule="auto"/>
                  </w:pPr>
                </w:p>
              </w:tc>
            </w:tr>
            <w:tr w:rsidR="00E87BAF" w14:paraId="5F55061E" w14:textId="77777777">
              <w:trPr>
                <w:trHeight w:val="17"/>
              </w:trPr>
              <w:tc>
                <w:tcPr>
                  <w:tcW w:w="180" w:type="dxa"/>
                  <w:tcBorders>
                    <w:left w:val="single" w:sz="15" w:space="0" w:color="000000"/>
                  </w:tcBorders>
                </w:tcPr>
                <w:p w14:paraId="1284E140" w14:textId="77777777" w:rsidR="00E87BAF" w:rsidRDefault="00E87BAF">
                  <w:pPr>
                    <w:pStyle w:val="EmptyCellLayoutStyle"/>
                    <w:spacing w:after="0" w:line="240" w:lineRule="auto"/>
                  </w:pPr>
                </w:p>
              </w:tc>
              <w:tc>
                <w:tcPr>
                  <w:tcW w:w="5219" w:type="dxa"/>
                </w:tcPr>
                <w:p w14:paraId="0EC20D20" w14:textId="77777777" w:rsidR="00E87BAF" w:rsidRDefault="00E87BAF">
                  <w:pPr>
                    <w:pStyle w:val="EmptyCellLayoutStyle"/>
                    <w:spacing w:after="0" w:line="240" w:lineRule="auto"/>
                  </w:pPr>
                </w:p>
              </w:tc>
              <w:tc>
                <w:tcPr>
                  <w:tcW w:w="359" w:type="dxa"/>
                </w:tcPr>
                <w:p w14:paraId="457E32EE" w14:textId="77777777" w:rsidR="00E87BAF" w:rsidRDefault="00E87BAF">
                  <w:pPr>
                    <w:pStyle w:val="EmptyCellLayoutStyle"/>
                    <w:spacing w:after="0" w:line="240" w:lineRule="auto"/>
                  </w:pPr>
                </w:p>
              </w:tc>
              <w:tc>
                <w:tcPr>
                  <w:tcW w:w="5220" w:type="dxa"/>
                  <w:vMerge/>
                </w:tcPr>
                <w:p w14:paraId="1574B80B" w14:textId="77777777" w:rsidR="00E87BAF" w:rsidRDefault="00E87BAF">
                  <w:pPr>
                    <w:pStyle w:val="EmptyCellLayoutStyle"/>
                    <w:spacing w:after="0" w:line="240" w:lineRule="auto"/>
                  </w:pPr>
                </w:p>
              </w:tc>
              <w:tc>
                <w:tcPr>
                  <w:tcW w:w="180" w:type="dxa"/>
                  <w:tcBorders>
                    <w:right w:val="single" w:sz="15" w:space="0" w:color="000000"/>
                  </w:tcBorders>
                </w:tcPr>
                <w:p w14:paraId="39C540D5" w14:textId="77777777" w:rsidR="00E87BAF" w:rsidRDefault="00E87BAF">
                  <w:pPr>
                    <w:pStyle w:val="EmptyCellLayoutStyle"/>
                    <w:spacing w:after="0" w:line="240" w:lineRule="auto"/>
                  </w:pPr>
                </w:p>
              </w:tc>
            </w:tr>
            <w:tr w:rsidR="00E87BAF" w14:paraId="2A6F0CB8" w14:textId="77777777">
              <w:trPr>
                <w:trHeight w:val="17"/>
              </w:trPr>
              <w:tc>
                <w:tcPr>
                  <w:tcW w:w="180" w:type="dxa"/>
                  <w:tcBorders>
                    <w:left w:val="single" w:sz="15" w:space="0" w:color="000000"/>
                  </w:tcBorders>
                </w:tcPr>
                <w:p w14:paraId="5BD88576" w14:textId="77777777" w:rsidR="00E87BAF" w:rsidRDefault="00E87BAF">
                  <w:pPr>
                    <w:pStyle w:val="EmptyCellLayoutStyle"/>
                    <w:spacing w:after="0" w:line="240" w:lineRule="auto"/>
                  </w:pPr>
                </w:p>
              </w:tc>
              <w:tc>
                <w:tcPr>
                  <w:tcW w:w="5219" w:type="dxa"/>
                </w:tcPr>
                <w:p w14:paraId="1C84F488" w14:textId="77777777" w:rsidR="00E87BAF" w:rsidRDefault="00E87BAF">
                  <w:pPr>
                    <w:pStyle w:val="EmptyCellLayoutStyle"/>
                    <w:spacing w:after="0" w:line="240" w:lineRule="auto"/>
                  </w:pPr>
                </w:p>
              </w:tc>
              <w:tc>
                <w:tcPr>
                  <w:tcW w:w="359" w:type="dxa"/>
                </w:tcPr>
                <w:p w14:paraId="33A5D821" w14:textId="77777777" w:rsidR="00E87BAF" w:rsidRDefault="00E87BAF">
                  <w:pPr>
                    <w:pStyle w:val="EmptyCellLayoutStyle"/>
                    <w:spacing w:after="0" w:line="240" w:lineRule="auto"/>
                  </w:pPr>
                </w:p>
              </w:tc>
              <w:tc>
                <w:tcPr>
                  <w:tcW w:w="5220" w:type="dxa"/>
                </w:tcPr>
                <w:p w14:paraId="7C6131D7" w14:textId="77777777" w:rsidR="00E87BAF" w:rsidRDefault="00E87BAF">
                  <w:pPr>
                    <w:pStyle w:val="EmptyCellLayoutStyle"/>
                    <w:spacing w:after="0" w:line="240" w:lineRule="auto"/>
                  </w:pPr>
                </w:p>
              </w:tc>
              <w:tc>
                <w:tcPr>
                  <w:tcW w:w="180" w:type="dxa"/>
                  <w:tcBorders>
                    <w:right w:val="single" w:sz="15" w:space="0" w:color="000000"/>
                  </w:tcBorders>
                </w:tcPr>
                <w:p w14:paraId="37C20CBA" w14:textId="77777777" w:rsidR="00E87BAF" w:rsidRDefault="00E87BAF">
                  <w:pPr>
                    <w:pStyle w:val="EmptyCellLayoutStyle"/>
                    <w:spacing w:after="0" w:line="240" w:lineRule="auto"/>
                  </w:pPr>
                </w:p>
              </w:tc>
            </w:tr>
            <w:tr w:rsidR="00E87BAF" w14:paraId="6C816A5E" w14:textId="77777777">
              <w:trPr>
                <w:trHeight w:val="17"/>
              </w:trPr>
              <w:tc>
                <w:tcPr>
                  <w:tcW w:w="180" w:type="dxa"/>
                  <w:tcBorders>
                    <w:left w:val="single" w:sz="15" w:space="0" w:color="000000"/>
                  </w:tcBorders>
                </w:tcPr>
                <w:p w14:paraId="0147BDD3" w14:textId="77777777" w:rsidR="00E87BAF" w:rsidRDefault="00E87BAF">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E87BAF" w14:paraId="06095723"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849E600" w14:textId="77777777" w:rsidR="00E87BAF" w:rsidRDefault="00364F59">
                        <w:pPr>
                          <w:spacing w:after="0" w:line="240" w:lineRule="auto"/>
                          <w:jc w:val="center"/>
                        </w:pPr>
                        <w:r>
                          <w:rPr>
                            <w:rFonts w:ascii="Arial" w:eastAsia="Arial" w:hAnsi="Arial"/>
                            <w:b/>
                            <w:color w:val="000000"/>
                            <w:sz w:val="16"/>
                          </w:rPr>
                          <w:t>Employee</w:t>
                        </w:r>
                      </w:p>
                    </w:tc>
                  </w:tr>
                </w:tbl>
                <w:p w14:paraId="2F607D15" w14:textId="77777777" w:rsidR="00E87BAF" w:rsidRDefault="00E87BAF">
                  <w:pPr>
                    <w:spacing w:after="0" w:line="240" w:lineRule="auto"/>
                  </w:pPr>
                </w:p>
              </w:tc>
              <w:tc>
                <w:tcPr>
                  <w:tcW w:w="359" w:type="dxa"/>
                </w:tcPr>
                <w:p w14:paraId="23AB5E48" w14:textId="77777777" w:rsidR="00E87BAF" w:rsidRDefault="00E87BAF">
                  <w:pPr>
                    <w:pStyle w:val="EmptyCellLayoutStyle"/>
                    <w:spacing w:after="0" w:line="240" w:lineRule="auto"/>
                  </w:pPr>
                </w:p>
              </w:tc>
              <w:tc>
                <w:tcPr>
                  <w:tcW w:w="5220" w:type="dxa"/>
                </w:tcPr>
                <w:p w14:paraId="004CA6DC" w14:textId="77777777" w:rsidR="00E87BAF" w:rsidRDefault="00E87BAF">
                  <w:pPr>
                    <w:pStyle w:val="EmptyCellLayoutStyle"/>
                    <w:spacing w:after="0" w:line="240" w:lineRule="auto"/>
                  </w:pPr>
                </w:p>
              </w:tc>
              <w:tc>
                <w:tcPr>
                  <w:tcW w:w="180" w:type="dxa"/>
                  <w:tcBorders>
                    <w:right w:val="single" w:sz="15" w:space="0" w:color="000000"/>
                  </w:tcBorders>
                </w:tcPr>
                <w:p w14:paraId="17A9E9F7" w14:textId="77777777" w:rsidR="00E87BAF" w:rsidRDefault="00E87BAF">
                  <w:pPr>
                    <w:pStyle w:val="EmptyCellLayoutStyle"/>
                    <w:spacing w:after="0" w:line="240" w:lineRule="auto"/>
                  </w:pPr>
                </w:p>
              </w:tc>
            </w:tr>
            <w:tr w:rsidR="00E87BAF" w14:paraId="3EF81797" w14:textId="77777777">
              <w:trPr>
                <w:trHeight w:val="342"/>
              </w:trPr>
              <w:tc>
                <w:tcPr>
                  <w:tcW w:w="180" w:type="dxa"/>
                  <w:tcBorders>
                    <w:left w:val="single" w:sz="15" w:space="0" w:color="000000"/>
                  </w:tcBorders>
                </w:tcPr>
                <w:p w14:paraId="3BDA84DA" w14:textId="77777777" w:rsidR="00E87BAF" w:rsidRDefault="00E87BAF">
                  <w:pPr>
                    <w:pStyle w:val="EmptyCellLayoutStyle"/>
                    <w:spacing w:after="0" w:line="240" w:lineRule="auto"/>
                  </w:pPr>
                </w:p>
              </w:tc>
              <w:tc>
                <w:tcPr>
                  <w:tcW w:w="5219" w:type="dxa"/>
                  <w:vMerge/>
                </w:tcPr>
                <w:p w14:paraId="4927700B" w14:textId="77777777" w:rsidR="00E87BAF" w:rsidRDefault="00E87BAF">
                  <w:pPr>
                    <w:pStyle w:val="EmptyCellLayoutStyle"/>
                    <w:spacing w:after="0" w:line="240" w:lineRule="auto"/>
                  </w:pPr>
                </w:p>
              </w:tc>
              <w:tc>
                <w:tcPr>
                  <w:tcW w:w="359" w:type="dxa"/>
                </w:tcPr>
                <w:p w14:paraId="09022F77" w14:textId="77777777" w:rsidR="00E87BAF" w:rsidRDefault="00E87BA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BAF" w14:paraId="3D270872"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3E39710" w14:textId="77777777" w:rsidR="00E87BAF" w:rsidRDefault="00364F59">
                        <w:pPr>
                          <w:spacing w:after="0" w:line="240" w:lineRule="auto"/>
                          <w:jc w:val="center"/>
                        </w:pPr>
                        <w:r>
                          <w:rPr>
                            <w:rFonts w:ascii="Arial" w:eastAsia="Arial" w:hAnsi="Arial"/>
                            <w:b/>
                            <w:color w:val="000000"/>
                            <w:sz w:val="16"/>
                          </w:rPr>
                          <w:t>Date</w:t>
                        </w:r>
                      </w:p>
                    </w:tc>
                  </w:tr>
                </w:tbl>
                <w:p w14:paraId="1D7BC9C5" w14:textId="77777777" w:rsidR="00E87BAF" w:rsidRDefault="00E87BAF">
                  <w:pPr>
                    <w:spacing w:after="0" w:line="240" w:lineRule="auto"/>
                  </w:pPr>
                </w:p>
              </w:tc>
              <w:tc>
                <w:tcPr>
                  <w:tcW w:w="180" w:type="dxa"/>
                  <w:tcBorders>
                    <w:right w:val="single" w:sz="15" w:space="0" w:color="000000"/>
                  </w:tcBorders>
                </w:tcPr>
                <w:p w14:paraId="30F84191" w14:textId="77777777" w:rsidR="00E87BAF" w:rsidRDefault="00E87BAF">
                  <w:pPr>
                    <w:pStyle w:val="EmptyCellLayoutStyle"/>
                    <w:spacing w:after="0" w:line="240" w:lineRule="auto"/>
                  </w:pPr>
                </w:p>
              </w:tc>
            </w:tr>
            <w:tr w:rsidR="00E87BAF" w14:paraId="6660537A" w14:textId="77777777">
              <w:trPr>
                <w:trHeight w:val="17"/>
              </w:trPr>
              <w:tc>
                <w:tcPr>
                  <w:tcW w:w="180" w:type="dxa"/>
                  <w:tcBorders>
                    <w:left w:val="single" w:sz="15" w:space="0" w:color="000000"/>
                  </w:tcBorders>
                </w:tcPr>
                <w:p w14:paraId="4EADD35F" w14:textId="77777777" w:rsidR="00E87BAF" w:rsidRDefault="00E87BAF">
                  <w:pPr>
                    <w:pStyle w:val="EmptyCellLayoutStyle"/>
                    <w:spacing w:after="0" w:line="240" w:lineRule="auto"/>
                  </w:pPr>
                </w:p>
              </w:tc>
              <w:tc>
                <w:tcPr>
                  <w:tcW w:w="5219" w:type="dxa"/>
                </w:tcPr>
                <w:p w14:paraId="7D92C357" w14:textId="77777777" w:rsidR="00E87BAF" w:rsidRDefault="00E87BAF">
                  <w:pPr>
                    <w:pStyle w:val="EmptyCellLayoutStyle"/>
                    <w:spacing w:after="0" w:line="240" w:lineRule="auto"/>
                  </w:pPr>
                </w:p>
              </w:tc>
              <w:tc>
                <w:tcPr>
                  <w:tcW w:w="359" w:type="dxa"/>
                </w:tcPr>
                <w:p w14:paraId="025CED06" w14:textId="77777777" w:rsidR="00E87BAF" w:rsidRDefault="00E87BAF">
                  <w:pPr>
                    <w:pStyle w:val="EmptyCellLayoutStyle"/>
                    <w:spacing w:after="0" w:line="240" w:lineRule="auto"/>
                  </w:pPr>
                </w:p>
              </w:tc>
              <w:tc>
                <w:tcPr>
                  <w:tcW w:w="5220" w:type="dxa"/>
                  <w:vMerge/>
                </w:tcPr>
                <w:p w14:paraId="41FDC1F1" w14:textId="77777777" w:rsidR="00E87BAF" w:rsidRDefault="00E87BAF">
                  <w:pPr>
                    <w:pStyle w:val="EmptyCellLayoutStyle"/>
                    <w:spacing w:after="0" w:line="240" w:lineRule="auto"/>
                  </w:pPr>
                </w:p>
              </w:tc>
              <w:tc>
                <w:tcPr>
                  <w:tcW w:w="180" w:type="dxa"/>
                  <w:tcBorders>
                    <w:right w:val="single" w:sz="15" w:space="0" w:color="000000"/>
                  </w:tcBorders>
                </w:tcPr>
                <w:p w14:paraId="3F060E53" w14:textId="77777777" w:rsidR="00E87BAF" w:rsidRDefault="00E87BAF">
                  <w:pPr>
                    <w:pStyle w:val="EmptyCellLayoutStyle"/>
                    <w:spacing w:after="0" w:line="240" w:lineRule="auto"/>
                  </w:pPr>
                </w:p>
              </w:tc>
            </w:tr>
            <w:tr w:rsidR="00E87BAF" w14:paraId="7919AD28" w14:textId="77777777">
              <w:trPr>
                <w:trHeight w:val="180"/>
              </w:trPr>
              <w:tc>
                <w:tcPr>
                  <w:tcW w:w="180" w:type="dxa"/>
                  <w:tcBorders>
                    <w:left w:val="single" w:sz="15" w:space="0" w:color="000000"/>
                    <w:bottom w:val="single" w:sz="15" w:space="0" w:color="000000"/>
                  </w:tcBorders>
                </w:tcPr>
                <w:p w14:paraId="186F5A8C" w14:textId="77777777" w:rsidR="00E87BAF" w:rsidRDefault="00E87BAF">
                  <w:pPr>
                    <w:pStyle w:val="EmptyCellLayoutStyle"/>
                    <w:spacing w:after="0" w:line="240" w:lineRule="auto"/>
                  </w:pPr>
                </w:p>
              </w:tc>
              <w:tc>
                <w:tcPr>
                  <w:tcW w:w="5219" w:type="dxa"/>
                  <w:tcBorders>
                    <w:bottom w:val="single" w:sz="15" w:space="0" w:color="000000"/>
                  </w:tcBorders>
                </w:tcPr>
                <w:p w14:paraId="02F15D91" w14:textId="77777777" w:rsidR="00E87BAF" w:rsidRDefault="00E87BAF">
                  <w:pPr>
                    <w:pStyle w:val="EmptyCellLayoutStyle"/>
                    <w:spacing w:after="0" w:line="240" w:lineRule="auto"/>
                  </w:pPr>
                </w:p>
              </w:tc>
              <w:tc>
                <w:tcPr>
                  <w:tcW w:w="359" w:type="dxa"/>
                  <w:tcBorders>
                    <w:bottom w:val="single" w:sz="15" w:space="0" w:color="000000"/>
                  </w:tcBorders>
                </w:tcPr>
                <w:p w14:paraId="009F39B4" w14:textId="77777777" w:rsidR="00E87BAF" w:rsidRDefault="00E87BAF">
                  <w:pPr>
                    <w:pStyle w:val="EmptyCellLayoutStyle"/>
                    <w:spacing w:after="0" w:line="240" w:lineRule="auto"/>
                  </w:pPr>
                </w:p>
              </w:tc>
              <w:tc>
                <w:tcPr>
                  <w:tcW w:w="5220" w:type="dxa"/>
                  <w:tcBorders>
                    <w:bottom w:val="single" w:sz="15" w:space="0" w:color="000000"/>
                  </w:tcBorders>
                </w:tcPr>
                <w:p w14:paraId="77756071"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6D01CCC6" w14:textId="77777777" w:rsidR="00E87BAF" w:rsidRDefault="00E87BAF">
                  <w:pPr>
                    <w:pStyle w:val="EmptyCellLayoutStyle"/>
                    <w:spacing w:after="0" w:line="240" w:lineRule="auto"/>
                  </w:pPr>
                </w:p>
              </w:tc>
            </w:tr>
          </w:tbl>
          <w:p w14:paraId="6914C0A7" w14:textId="77777777" w:rsidR="00E87BAF" w:rsidRDefault="00E87BAF">
            <w:pPr>
              <w:spacing w:after="0" w:line="240" w:lineRule="auto"/>
            </w:pPr>
          </w:p>
        </w:tc>
        <w:tc>
          <w:tcPr>
            <w:tcW w:w="179" w:type="dxa"/>
          </w:tcPr>
          <w:p w14:paraId="5C2FC0E0" w14:textId="77777777" w:rsidR="00E87BAF" w:rsidRDefault="00E87BAF">
            <w:pPr>
              <w:pStyle w:val="EmptyCellLayoutStyle"/>
              <w:spacing w:after="0" w:line="240" w:lineRule="auto"/>
            </w:pPr>
          </w:p>
        </w:tc>
      </w:tr>
      <w:tr w:rsidR="00E87BAF" w14:paraId="3F0C9337" w14:textId="77777777">
        <w:trPr>
          <w:trHeight w:val="220"/>
        </w:trPr>
        <w:tc>
          <w:tcPr>
            <w:tcW w:w="179" w:type="dxa"/>
          </w:tcPr>
          <w:p w14:paraId="428A3DB6" w14:textId="77777777" w:rsidR="00E87BAF" w:rsidRDefault="00E87BAF">
            <w:pPr>
              <w:pStyle w:val="EmptyCellLayoutStyle"/>
              <w:spacing w:after="0" w:line="240" w:lineRule="auto"/>
            </w:pPr>
          </w:p>
        </w:tc>
        <w:tc>
          <w:tcPr>
            <w:tcW w:w="0" w:type="dxa"/>
          </w:tcPr>
          <w:p w14:paraId="4C6E45BC" w14:textId="77777777" w:rsidR="00E87BAF" w:rsidRDefault="00E87BAF">
            <w:pPr>
              <w:pStyle w:val="EmptyCellLayoutStyle"/>
              <w:spacing w:after="0" w:line="240" w:lineRule="auto"/>
            </w:pPr>
          </w:p>
        </w:tc>
        <w:tc>
          <w:tcPr>
            <w:tcW w:w="0" w:type="dxa"/>
          </w:tcPr>
          <w:p w14:paraId="3D76163D" w14:textId="77777777" w:rsidR="00E87BAF" w:rsidRDefault="00E87BAF">
            <w:pPr>
              <w:pStyle w:val="EmptyCellLayoutStyle"/>
              <w:spacing w:after="0" w:line="240" w:lineRule="auto"/>
            </w:pPr>
          </w:p>
        </w:tc>
        <w:tc>
          <w:tcPr>
            <w:tcW w:w="0" w:type="dxa"/>
          </w:tcPr>
          <w:p w14:paraId="763FECF0" w14:textId="77777777" w:rsidR="00E87BAF" w:rsidRDefault="00E87BAF">
            <w:pPr>
              <w:pStyle w:val="EmptyCellLayoutStyle"/>
              <w:spacing w:after="0" w:line="240" w:lineRule="auto"/>
            </w:pPr>
          </w:p>
        </w:tc>
        <w:tc>
          <w:tcPr>
            <w:tcW w:w="0" w:type="dxa"/>
          </w:tcPr>
          <w:p w14:paraId="0D7197AB" w14:textId="77777777" w:rsidR="00E87BAF" w:rsidRDefault="00E87BAF">
            <w:pPr>
              <w:pStyle w:val="EmptyCellLayoutStyle"/>
              <w:spacing w:after="0" w:line="240" w:lineRule="auto"/>
            </w:pPr>
          </w:p>
        </w:tc>
        <w:tc>
          <w:tcPr>
            <w:tcW w:w="0" w:type="dxa"/>
          </w:tcPr>
          <w:p w14:paraId="59D444ED" w14:textId="77777777" w:rsidR="00E87BAF" w:rsidRDefault="00E87BAF">
            <w:pPr>
              <w:pStyle w:val="EmptyCellLayoutStyle"/>
              <w:spacing w:after="0" w:line="240" w:lineRule="auto"/>
            </w:pPr>
          </w:p>
        </w:tc>
        <w:tc>
          <w:tcPr>
            <w:tcW w:w="0" w:type="dxa"/>
          </w:tcPr>
          <w:p w14:paraId="3F650EB7" w14:textId="77777777" w:rsidR="00E87BAF" w:rsidRDefault="00E87BAF">
            <w:pPr>
              <w:pStyle w:val="EmptyCellLayoutStyle"/>
              <w:spacing w:after="0" w:line="240" w:lineRule="auto"/>
            </w:pPr>
          </w:p>
        </w:tc>
        <w:tc>
          <w:tcPr>
            <w:tcW w:w="2505" w:type="dxa"/>
          </w:tcPr>
          <w:p w14:paraId="22F25B6C" w14:textId="77777777" w:rsidR="00E87BAF" w:rsidRDefault="00E87BAF">
            <w:pPr>
              <w:pStyle w:val="EmptyCellLayoutStyle"/>
              <w:spacing w:after="0" w:line="240" w:lineRule="auto"/>
            </w:pPr>
          </w:p>
        </w:tc>
        <w:tc>
          <w:tcPr>
            <w:tcW w:w="6119" w:type="dxa"/>
          </w:tcPr>
          <w:p w14:paraId="46AA0903" w14:textId="77777777" w:rsidR="00E87BAF" w:rsidRDefault="00E87BAF">
            <w:pPr>
              <w:pStyle w:val="EmptyCellLayoutStyle"/>
              <w:spacing w:after="0" w:line="240" w:lineRule="auto"/>
            </w:pPr>
          </w:p>
        </w:tc>
        <w:tc>
          <w:tcPr>
            <w:tcW w:w="2534" w:type="dxa"/>
          </w:tcPr>
          <w:p w14:paraId="04289C93" w14:textId="77777777" w:rsidR="00E87BAF" w:rsidRDefault="00E87BAF">
            <w:pPr>
              <w:pStyle w:val="EmptyCellLayoutStyle"/>
              <w:spacing w:after="0" w:line="240" w:lineRule="auto"/>
            </w:pPr>
          </w:p>
        </w:tc>
        <w:tc>
          <w:tcPr>
            <w:tcW w:w="179" w:type="dxa"/>
          </w:tcPr>
          <w:p w14:paraId="250B56C5" w14:textId="77777777" w:rsidR="00E87BAF" w:rsidRDefault="00E87BAF">
            <w:pPr>
              <w:pStyle w:val="EmptyCellLayoutStyle"/>
              <w:spacing w:after="0" w:line="240" w:lineRule="auto"/>
            </w:pPr>
          </w:p>
        </w:tc>
      </w:tr>
    </w:tbl>
    <w:p w14:paraId="6078820A" w14:textId="77777777" w:rsidR="00E87BAF" w:rsidRDefault="00E87BAF">
      <w:pPr>
        <w:spacing w:after="0" w:line="240" w:lineRule="auto"/>
      </w:pPr>
    </w:p>
    <w:sectPr w:rsidR="00E87BAF">
      <w:pgSz w:w="12239" w:h="15839"/>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2D524" w14:textId="77777777" w:rsidR="008D7E92" w:rsidRDefault="008D7E92" w:rsidP="008D7E92">
      <w:pPr>
        <w:spacing w:after="0" w:line="240" w:lineRule="auto"/>
      </w:pPr>
      <w:r>
        <w:separator/>
      </w:r>
    </w:p>
  </w:endnote>
  <w:endnote w:type="continuationSeparator" w:id="0">
    <w:p w14:paraId="7958CE49" w14:textId="77777777" w:rsidR="008D7E92" w:rsidRDefault="008D7E92" w:rsidP="008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6146" w14:textId="77777777" w:rsidR="008D7E92" w:rsidRDefault="008D7E92" w:rsidP="008D7E92">
      <w:pPr>
        <w:spacing w:after="0" w:line="240" w:lineRule="auto"/>
      </w:pPr>
      <w:r>
        <w:separator/>
      </w:r>
    </w:p>
  </w:footnote>
  <w:footnote w:type="continuationSeparator" w:id="0">
    <w:p w14:paraId="5CFC6E33" w14:textId="77777777" w:rsidR="008D7E92" w:rsidRDefault="008D7E92" w:rsidP="008D7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92868162">
    <w:abstractNumId w:val="0"/>
  </w:num>
  <w:num w:numId="2" w16cid:durableId="847211307">
    <w:abstractNumId w:val="1"/>
  </w:num>
  <w:num w:numId="3" w16cid:durableId="174610468">
    <w:abstractNumId w:val="2"/>
  </w:num>
  <w:num w:numId="4" w16cid:durableId="1237401706">
    <w:abstractNumId w:val="3"/>
  </w:num>
  <w:num w:numId="5" w16cid:durableId="608926801">
    <w:abstractNumId w:val="4"/>
  </w:num>
  <w:num w:numId="6" w16cid:durableId="1031802104">
    <w:abstractNumId w:val="5"/>
  </w:num>
  <w:num w:numId="7" w16cid:durableId="1587378029">
    <w:abstractNumId w:val="6"/>
  </w:num>
  <w:num w:numId="8" w16cid:durableId="1311713823">
    <w:abstractNumId w:val="7"/>
  </w:num>
  <w:num w:numId="9" w16cid:durableId="1149328169">
    <w:abstractNumId w:val="8"/>
  </w:num>
  <w:num w:numId="10" w16cid:durableId="813135236">
    <w:abstractNumId w:val="9"/>
  </w:num>
  <w:num w:numId="11" w16cid:durableId="1024600018">
    <w:abstractNumId w:val="10"/>
  </w:num>
  <w:num w:numId="12" w16cid:durableId="213547273">
    <w:abstractNumId w:val="11"/>
  </w:num>
  <w:num w:numId="13" w16cid:durableId="1082458864">
    <w:abstractNumId w:val="12"/>
  </w:num>
  <w:num w:numId="14" w16cid:durableId="923035147">
    <w:abstractNumId w:val="13"/>
  </w:num>
  <w:num w:numId="15" w16cid:durableId="1405493460">
    <w:abstractNumId w:val="14"/>
  </w:num>
  <w:num w:numId="16" w16cid:durableId="1874342449">
    <w:abstractNumId w:val="15"/>
  </w:num>
  <w:num w:numId="17" w16cid:durableId="589974473">
    <w:abstractNumId w:val="16"/>
  </w:num>
  <w:num w:numId="18" w16cid:durableId="1757511505">
    <w:abstractNumId w:val="17"/>
  </w:num>
  <w:num w:numId="19" w16cid:durableId="967663167">
    <w:abstractNumId w:val="18"/>
  </w:num>
  <w:num w:numId="20" w16cid:durableId="1697196991">
    <w:abstractNumId w:val="19"/>
  </w:num>
  <w:num w:numId="21" w16cid:durableId="45884474">
    <w:abstractNumId w:val="20"/>
  </w:num>
  <w:num w:numId="22" w16cid:durableId="640384412">
    <w:abstractNumId w:val="21"/>
  </w:num>
  <w:num w:numId="23" w16cid:durableId="1007907040">
    <w:abstractNumId w:val="22"/>
  </w:num>
  <w:num w:numId="24" w16cid:durableId="787434896">
    <w:abstractNumId w:val="23"/>
  </w:num>
  <w:num w:numId="25" w16cid:durableId="2999173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AF"/>
    <w:rsid w:val="00032645"/>
    <w:rsid w:val="0006125C"/>
    <w:rsid w:val="000C6C6E"/>
    <w:rsid w:val="00110812"/>
    <w:rsid w:val="00152394"/>
    <w:rsid w:val="00156F43"/>
    <w:rsid w:val="00271914"/>
    <w:rsid w:val="00343DD1"/>
    <w:rsid w:val="00364F59"/>
    <w:rsid w:val="00375C2D"/>
    <w:rsid w:val="00377A3A"/>
    <w:rsid w:val="003D5E0E"/>
    <w:rsid w:val="004618CE"/>
    <w:rsid w:val="004A3A9B"/>
    <w:rsid w:val="004C1560"/>
    <w:rsid w:val="004D7CC3"/>
    <w:rsid w:val="004F3AB7"/>
    <w:rsid w:val="005203D3"/>
    <w:rsid w:val="005319C8"/>
    <w:rsid w:val="005A3548"/>
    <w:rsid w:val="005D766E"/>
    <w:rsid w:val="005E51CD"/>
    <w:rsid w:val="00634C78"/>
    <w:rsid w:val="00635F71"/>
    <w:rsid w:val="00636AE0"/>
    <w:rsid w:val="006559A0"/>
    <w:rsid w:val="006B4908"/>
    <w:rsid w:val="006E32A5"/>
    <w:rsid w:val="007515B7"/>
    <w:rsid w:val="00753800"/>
    <w:rsid w:val="007C6ADF"/>
    <w:rsid w:val="007E67B3"/>
    <w:rsid w:val="007E7477"/>
    <w:rsid w:val="007E76FB"/>
    <w:rsid w:val="00806BB3"/>
    <w:rsid w:val="00813C59"/>
    <w:rsid w:val="00865596"/>
    <w:rsid w:val="008A49AF"/>
    <w:rsid w:val="008C5137"/>
    <w:rsid w:val="008C70A1"/>
    <w:rsid w:val="008D7E92"/>
    <w:rsid w:val="00964967"/>
    <w:rsid w:val="009E5E2E"/>
    <w:rsid w:val="00B637E6"/>
    <w:rsid w:val="00B67C60"/>
    <w:rsid w:val="00B84DA8"/>
    <w:rsid w:val="00BA30B1"/>
    <w:rsid w:val="00BA35C5"/>
    <w:rsid w:val="00BE7B36"/>
    <w:rsid w:val="00CA0C0A"/>
    <w:rsid w:val="00CB2047"/>
    <w:rsid w:val="00CC2E47"/>
    <w:rsid w:val="00D3131F"/>
    <w:rsid w:val="00D3382E"/>
    <w:rsid w:val="00D54B02"/>
    <w:rsid w:val="00D553E3"/>
    <w:rsid w:val="00D95934"/>
    <w:rsid w:val="00E50A7B"/>
    <w:rsid w:val="00E87BAF"/>
    <w:rsid w:val="00EB1EB9"/>
    <w:rsid w:val="00ED49E6"/>
    <w:rsid w:val="00EF4CAF"/>
    <w:rsid w:val="00F1554B"/>
    <w:rsid w:val="00F215E3"/>
    <w:rsid w:val="00F23A96"/>
    <w:rsid w:val="00F37BED"/>
    <w:rsid w:val="00FA698D"/>
    <w:rsid w:val="00FC0571"/>
    <w:rsid w:val="00FD79D7"/>
    <w:rsid w:val="00FE2E50"/>
    <w:rsid w:val="00FE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4D265"/>
  <w15:docId w15:val="{648F25E0-917F-418B-9CB6-6D6B4F0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F868E97245A944A1969FD69442BF31" ma:contentTypeVersion="9" ma:contentTypeDescription="Create a new document." ma:contentTypeScope="" ma:versionID="cdabe7dd2b8fd8d24beed12e7bcee1e0">
  <xsd:schema xmlns:xsd="http://www.w3.org/2001/XMLSchema" xmlns:xs="http://www.w3.org/2001/XMLSchema" xmlns:p="http://schemas.microsoft.com/office/2006/metadata/properties" xmlns:ns3="98a67edc-3338-4d6a-a420-aafc2ab46ef3" xmlns:ns4="5d80e713-44a1-4d43-b03b-252cf8a5da24" targetNamespace="http://schemas.microsoft.com/office/2006/metadata/properties" ma:root="true" ma:fieldsID="d6f64aeb85efcf83407b61e07cb472cb" ns3:_="" ns4:_="">
    <xsd:import namespace="98a67edc-3338-4d6a-a420-aafc2ab46ef3"/>
    <xsd:import namespace="5d80e713-44a1-4d43-b03b-252cf8a5d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7edc-3338-4d6a-a420-aafc2ab46e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0e713-44a1-4d43-b03b-252cf8a5da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9B50C-93BA-4958-A4F1-68971E5DBD97}">
  <ds:schemaRefs>
    <ds:schemaRef ds:uri="http://schemas.microsoft.com/sharepoint/v3/contenttype/forms"/>
  </ds:schemaRefs>
</ds:datastoreItem>
</file>

<file path=customXml/itemProps2.xml><?xml version="1.0" encoding="utf-8"?>
<ds:datastoreItem xmlns:ds="http://schemas.openxmlformats.org/officeDocument/2006/customXml" ds:itemID="{D17C46DC-9418-4FD9-A5C8-C8AF19EBDD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FF69A0-0BD0-4F20-80B8-5CCC22DA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7edc-3338-4d6a-a420-aafc2ab46ef3"/>
    <ds:schemaRef ds:uri="5d80e713-44a1-4d43-b03b-252cf8a5d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Woodard, Douglas (DHHS)</dc:creator>
  <dc:description/>
  <cp:lastModifiedBy>Song, Linda (MCSC)</cp:lastModifiedBy>
  <cp:revision>2</cp:revision>
  <dcterms:created xsi:type="dcterms:W3CDTF">2025-04-30T14:11:00Z</dcterms:created>
  <dcterms:modified xsi:type="dcterms:W3CDTF">2025-04-30T14:11:00Z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0x01010046F868E97245A944A1969FD69442BF31</vt:lpwstr>
  </property>
  <property fmtid="{D5CDD505-2E9C-101B-9397-08002B2CF9AE}" pid="3" name="MSIP_Label_3a2fed65-62e7-46ea-af74-187e0c17143a_Enabled">
    <vt:lpwstr>true</vt:lpwstr>
  </property>
  <property fmtid="{D5CDD505-2E9C-101B-9397-08002B2CF9AE}" pid="4" name="MSIP_Label_3a2fed65-62e7-46ea-af74-187e0c17143a_SetDate">
    <vt:lpwstr>2022-07-01T12:47:26Z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3dd25c5b-f667-44ed-8224-4c5754e753e0</vt:lpwstr>
  </property>
  <property fmtid="{D5CDD505-2E9C-101B-9397-08002B2CF9AE}" pid="9" name="MSIP_Label_3a2fed65-62e7-46ea-af74-187e0c17143a_ContentBits">
    <vt:lpwstr>0</vt:lpwstr>
  </property>
</Properties>
</file>